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30D7" w14:textId="7276F844" w:rsidR="00680209" w:rsidRPr="00680209" w:rsidRDefault="00680209">
      <w:pPr>
        <w:rPr>
          <w:b/>
        </w:rPr>
      </w:pPr>
      <w:r w:rsidRPr="00680209">
        <w:rPr>
          <w:b/>
        </w:rPr>
        <w:t xml:space="preserve">Weatherization </w:t>
      </w:r>
      <w:bookmarkStart w:id="0" w:name="_GoBack"/>
      <w:bookmarkEnd w:id="0"/>
      <w:r w:rsidRPr="00680209">
        <w:rPr>
          <w:b/>
        </w:rPr>
        <w:t>Report</w:t>
      </w:r>
      <w:r w:rsidR="002F0E8B">
        <w:rPr>
          <w:b/>
        </w:rPr>
        <w:t>, by Tom Ferrarell</w:t>
      </w:r>
    </w:p>
    <w:p w14:paraId="3D284EB2" w14:textId="77777777" w:rsidR="00680209" w:rsidRDefault="00680209"/>
    <w:p w14:paraId="078A4597" w14:textId="7C758D28" w:rsidR="00BC5473" w:rsidRDefault="00124943">
      <w:r>
        <w:t>This report includes an analysis of the energy consumption data from campus b</w:t>
      </w:r>
      <w:r w:rsidR="00523F9A">
        <w:t>uildings located at 1203 W. Oreg</w:t>
      </w:r>
      <w:r>
        <w:t>on, 1204 W. Nevada, 1205 W. Nevada, 1206 W. Nevada, 1210 W. Nevada, and 205 S. Goodwin. Utility usage data from the months of January 2010, 2011, and 2012 were averaged and compared to usage data from January 2013. This report will break down the data by utility overall, and by utility per building.</w:t>
      </w:r>
      <w:r w:rsidR="006D4003">
        <w:t xml:space="preserve"> Following the analysis will be efficiency tips for occupants of these buildings, and recommendation for future iterations of this project.</w:t>
      </w:r>
    </w:p>
    <w:p w14:paraId="30588605" w14:textId="77777777" w:rsidR="00D451FF" w:rsidRDefault="00D451FF"/>
    <w:p w14:paraId="4F1A2F14" w14:textId="77777777" w:rsidR="00201142" w:rsidRDefault="00201142">
      <w:r>
        <w:t xml:space="preserve">Here is the breakdown by Utility: </w:t>
      </w:r>
    </w:p>
    <w:p w14:paraId="3A8CF41F" w14:textId="77777777" w:rsidR="00201142" w:rsidRDefault="00201142"/>
    <w:p w14:paraId="7DE1117A" w14:textId="77777777" w:rsidR="0086088C" w:rsidRDefault="00201142" w:rsidP="0086088C">
      <w:r>
        <w:t xml:space="preserve">For each utility, </w:t>
      </w:r>
      <w:r w:rsidR="00D451FF">
        <w:t xml:space="preserve">all six buildings January usage </w:t>
      </w:r>
      <w:proofErr w:type="gramStart"/>
      <w:r w:rsidR="00D451FF">
        <w:t>were</w:t>
      </w:r>
      <w:proofErr w:type="gramEnd"/>
      <w:r w:rsidR="00D451FF">
        <w:t xml:space="preserve"> totaled for each year. Years 2010, 2011, and 2012 were averaged, and compared to 2013:</w:t>
      </w:r>
      <w:r w:rsidR="00D451FF">
        <w:br/>
      </w:r>
    </w:p>
    <w:p w14:paraId="4C7E2BA4" w14:textId="49153FFB" w:rsidR="00D451FF" w:rsidRDefault="00D451FF" w:rsidP="0086088C">
      <w:pPr>
        <w:ind w:left="720"/>
      </w:pPr>
      <w:r>
        <w:t>Electricity average   = 1,257.42</w:t>
      </w:r>
      <w:r>
        <w:br/>
        <w:t>2013 electricity use = 1,124.23</w:t>
      </w:r>
      <w:r>
        <w:br/>
      </w:r>
      <w:r>
        <w:br/>
        <w:t>Gas average   = 2,148.55</w:t>
      </w:r>
    </w:p>
    <w:p w14:paraId="1F5D1F60" w14:textId="77777777" w:rsidR="00D451FF" w:rsidRDefault="00D451FF" w:rsidP="0086088C">
      <w:pPr>
        <w:ind w:left="720"/>
      </w:pPr>
      <w:r>
        <w:t>2013 gas use = 2,279.45</w:t>
      </w:r>
    </w:p>
    <w:p w14:paraId="528975D3" w14:textId="77777777" w:rsidR="00D451FF" w:rsidRDefault="00D451FF" w:rsidP="0086088C">
      <w:pPr>
        <w:ind w:left="720"/>
      </w:pPr>
    </w:p>
    <w:p w14:paraId="7E79F238" w14:textId="77777777" w:rsidR="00D451FF" w:rsidRDefault="00D451FF" w:rsidP="0086088C">
      <w:pPr>
        <w:ind w:left="720"/>
      </w:pPr>
      <w:r>
        <w:t>Water/sanitary average = 194.03</w:t>
      </w:r>
    </w:p>
    <w:p w14:paraId="274E54FE" w14:textId="77777777" w:rsidR="00D451FF" w:rsidRDefault="00D451FF" w:rsidP="0086088C">
      <w:pPr>
        <w:ind w:left="720"/>
      </w:pPr>
      <w:r>
        <w:t>2013 water/sanitary use = 206.76</w:t>
      </w:r>
    </w:p>
    <w:p w14:paraId="031F577D" w14:textId="77777777" w:rsidR="00D451FF" w:rsidRDefault="00D451FF"/>
    <w:p w14:paraId="646C0743" w14:textId="79A4A8A8" w:rsidR="00D451FF" w:rsidRDefault="00D451FF">
      <w:r>
        <w:t>Meter readings for steam utility were estimates for years 2010, 2011, and 2012, and were replaced by actual readings in 2013. Therefore, steam analysis is inconclusive and omitted from this report as there is no base for comparison.</w:t>
      </w:r>
      <w:r w:rsidR="00704C6B">
        <w:t xml:space="preserve"> 1205 W. Nevada was the only building on steam.</w:t>
      </w:r>
      <w:r>
        <w:br/>
      </w:r>
      <w:r>
        <w:br/>
        <w:t>Breakdown by building:</w:t>
      </w:r>
    </w:p>
    <w:p w14:paraId="4188F6DD" w14:textId="77777777" w:rsidR="00FC558F" w:rsidRDefault="00FC558F"/>
    <w:p w14:paraId="2DB183EF" w14:textId="77777777" w:rsidR="00F20AD7" w:rsidRDefault="00F20AD7">
      <w:r>
        <w:tab/>
      </w:r>
      <w:r>
        <w:tab/>
      </w:r>
      <w:r>
        <w:tab/>
        <w:t xml:space="preserve"> </w:t>
      </w:r>
      <w:r>
        <w:tab/>
      </w:r>
      <w:r>
        <w:tab/>
      </w:r>
    </w:p>
    <w:tbl>
      <w:tblPr>
        <w:tblStyle w:val="TableGrid"/>
        <w:tblW w:w="0" w:type="auto"/>
        <w:tblLook w:val="04A0" w:firstRow="1" w:lastRow="0" w:firstColumn="1" w:lastColumn="0" w:noHBand="0" w:noVBand="1"/>
      </w:tblPr>
      <w:tblGrid>
        <w:gridCol w:w="4428"/>
        <w:gridCol w:w="4428"/>
      </w:tblGrid>
      <w:tr w:rsidR="00F20AD7" w14:paraId="051BC4FC" w14:textId="77777777" w:rsidTr="00F20AD7">
        <w:tc>
          <w:tcPr>
            <w:tcW w:w="4428" w:type="dxa"/>
          </w:tcPr>
          <w:p w14:paraId="0E1F463D" w14:textId="77777777" w:rsidR="00F20AD7" w:rsidRDefault="00F20AD7">
            <w:r>
              <w:t>1203 W. Oregon</w:t>
            </w:r>
          </w:p>
          <w:tbl>
            <w:tblPr>
              <w:tblW w:w="3900" w:type="dxa"/>
              <w:tblLook w:val="04A0" w:firstRow="1" w:lastRow="0" w:firstColumn="1" w:lastColumn="0" w:noHBand="0" w:noVBand="1"/>
            </w:tblPr>
            <w:tblGrid>
              <w:gridCol w:w="1300"/>
              <w:gridCol w:w="1300"/>
              <w:gridCol w:w="1300"/>
            </w:tblGrid>
            <w:tr w:rsidR="00F20AD7" w:rsidRPr="0086088C" w14:paraId="49D7A1FF" w14:textId="77777777" w:rsidTr="00F20AD7">
              <w:trPr>
                <w:trHeight w:val="300"/>
              </w:trPr>
              <w:tc>
                <w:tcPr>
                  <w:tcW w:w="1300" w:type="dxa"/>
                  <w:tcBorders>
                    <w:top w:val="nil"/>
                    <w:left w:val="nil"/>
                    <w:bottom w:val="nil"/>
                    <w:right w:val="nil"/>
                  </w:tcBorders>
                  <w:shd w:val="clear" w:color="auto" w:fill="auto"/>
                  <w:noWrap/>
                  <w:vAlign w:val="bottom"/>
                  <w:hideMark/>
                </w:tcPr>
                <w:p w14:paraId="60D6408A" w14:textId="77777777" w:rsidR="00F20AD7" w:rsidRPr="0086088C" w:rsidRDefault="00F20AD7" w:rsidP="00F20AD7">
                  <w:pPr>
                    <w:rPr>
                      <w:rFonts w:ascii="Calibri" w:eastAsia="Times New Roman" w:hAnsi="Calibri" w:cs="Times New Roman"/>
                      <w:color w:val="000000"/>
                      <w:u w:val="single"/>
                    </w:rPr>
                  </w:pPr>
                </w:p>
              </w:tc>
              <w:tc>
                <w:tcPr>
                  <w:tcW w:w="1300" w:type="dxa"/>
                  <w:tcBorders>
                    <w:top w:val="nil"/>
                    <w:left w:val="nil"/>
                    <w:bottom w:val="nil"/>
                    <w:right w:val="nil"/>
                  </w:tcBorders>
                  <w:shd w:val="clear" w:color="auto" w:fill="auto"/>
                  <w:noWrap/>
                  <w:vAlign w:val="bottom"/>
                  <w:hideMark/>
                </w:tcPr>
                <w:p w14:paraId="1676D8AF" w14:textId="77777777" w:rsidR="00F20AD7" w:rsidRPr="0086088C" w:rsidRDefault="00F20AD7" w:rsidP="00F20AD7">
                  <w:pPr>
                    <w:jc w:val="right"/>
                    <w:rPr>
                      <w:rFonts w:ascii="Calibri" w:eastAsia="Times New Roman" w:hAnsi="Calibri" w:cs="Times New Roman"/>
                      <w:color w:val="000000"/>
                      <w:u w:val="single"/>
                    </w:rPr>
                  </w:pPr>
                  <w:r w:rsidRPr="0086088C">
                    <w:rPr>
                      <w:rFonts w:ascii="Calibri" w:eastAsia="Times New Roman" w:hAnsi="Calibri" w:cs="Times New Roman"/>
                      <w:color w:val="000000"/>
                      <w:u w:val="single"/>
                    </w:rPr>
                    <w:t>2013</w:t>
                  </w:r>
                </w:p>
              </w:tc>
              <w:tc>
                <w:tcPr>
                  <w:tcW w:w="1300" w:type="dxa"/>
                  <w:tcBorders>
                    <w:top w:val="nil"/>
                    <w:left w:val="nil"/>
                    <w:bottom w:val="nil"/>
                    <w:right w:val="nil"/>
                  </w:tcBorders>
                  <w:shd w:val="clear" w:color="auto" w:fill="auto"/>
                  <w:noWrap/>
                  <w:vAlign w:val="bottom"/>
                  <w:hideMark/>
                </w:tcPr>
                <w:p w14:paraId="68637049" w14:textId="77777777" w:rsidR="00F20AD7" w:rsidRPr="0086088C" w:rsidRDefault="00F20AD7" w:rsidP="00F20AD7">
                  <w:pPr>
                    <w:rPr>
                      <w:rFonts w:ascii="Calibri" w:eastAsia="Times New Roman" w:hAnsi="Calibri" w:cs="Times New Roman"/>
                      <w:color w:val="000000"/>
                      <w:u w:val="single"/>
                    </w:rPr>
                  </w:pPr>
                  <w:r w:rsidRPr="0086088C">
                    <w:rPr>
                      <w:rFonts w:ascii="Calibri" w:eastAsia="Times New Roman" w:hAnsi="Calibri" w:cs="Times New Roman"/>
                      <w:color w:val="000000"/>
                      <w:u w:val="single"/>
                    </w:rPr>
                    <w:t xml:space="preserve">     Average</w:t>
                  </w:r>
                </w:p>
              </w:tc>
            </w:tr>
            <w:tr w:rsidR="00F20AD7" w:rsidRPr="00F20AD7" w14:paraId="675D01BF" w14:textId="77777777" w:rsidTr="00F20AD7">
              <w:trPr>
                <w:trHeight w:val="300"/>
              </w:trPr>
              <w:tc>
                <w:tcPr>
                  <w:tcW w:w="1300" w:type="dxa"/>
                  <w:tcBorders>
                    <w:top w:val="nil"/>
                    <w:left w:val="nil"/>
                    <w:bottom w:val="nil"/>
                    <w:right w:val="nil"/>
                  </w:tcBorders>
                  <w:shd w:val="clear" w:color="auto" w:fill="auto"/>
                  <w:noWrap/>
                  <w:vAlign w:val="bottom"/>
                  <w:hideMark/>
                </w:tcPr>
                <w:p w14:paraId="706E88AD" w14:textId="77777777" w:rsidR="00F20AD7" w:rsidRPr="00F20AD7" w:rsidRDefault="00F20AD7" w:rsidP="00F20AD7">
                  <w:pPr>
                    <w:rPr>
                      <w:rFonts w:ascii="Calibri" w:eastAsia="Times New Roman" w:hAnsi="Calibri" w:cs="Times New Roman"/>
                      <w:color w:val="000000"/>
                    </w:rPr>
                  </w:pPr>
                  <w:r w:rsidRPr="00F20AD7">
                    <w:rPr>
                      <w:rFonts w:ascii="Calibri" w:eastAsia="Times New Roman" w:hAnsi="Calibri" w:cs="Times New Roman"/>
                      <w:color w:val="000000"/>
                    </w:rPr>
                    <w:t>Water</w:t>
                  </w:r>
                </w:p>
              </w:tc>
              <w:tc>
                <w:tcPr>
                  <w:tcW w:w="1300" w:type="dxa"/>
                  <w:tcBorders>
                    <w:top w:val="nil"/>
                    <w:left w:val="nil"/>
                    <w:bottom w:val="nil"/>
                    <w:right w:val="nil"/>
                  </w:tcBorders>
                  <w:shd w:val="clear" w:color="auto" w:fill="auto"/>
                  <w:noWrap/>
                  <w:vAlign w:val="bottom"/>
                  <w:hideMark/>
                </w:tcPr>
                <w:p w14:paraId="5B7E5B45"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65.56</w:t>
                  </w:r>
                </w:p>
              </w:tc>
              <w:tc>
                <w:tcPr>
                  <w:tcW w:w="1300" w:type="dxa"/>
                  <w:tcBorders>
                    <w:top w:val="nil"/>
                    <w:left w:val="nil"/>
                    <w:bottom w:val="nil"/>
                    <w:right w:val="nil"/>
                  </w:tcBorders>
                  <w:shd w:val="clear" w:color="auto" w:fill="auto"/>
                  <w:noWrap/>
                  <w:vAlign w:val="bottom"/>
                  <w:hideMark/>
                </w:tcPr>
                <w:p w14:paraId="19803AD0"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42.97</w:t>
                  </w:r>
                </w:p>
              </w:tc>
            </w:tr>
            <w:tr w:rsidR="00F20AD7" w:rsidRPr="00F20AD7" w14:paraId="448BB926" w14:textId="77777777" w:rsidTr="00F20AD7">
              <w:trPr>
                <w:trHeight w:val="300"/>
              </w:trPr>
              <w:tc>
                <w:tcPr>
                  <w:tcW w:w="1300" w:type="dxa"/>
                  <w:tcBorders>
                    <w:top w:val="nil"/>
                    <w:left w:val="nil"/>
                    <w:bottom w:val="nil"/>
                    <w:right w:val="nil"/>
                  </w:tcBorders>
                  <w:shd w:val="clear" w:color="auto" w:fill="auto"/>
                  <w:noWrap/>
                  <w:vAlign w:val="bottom"/>
                  <w:hideMark/>
                </w:tcPr>
                <w:p w14:paraId="7618E176" w14:textId="77777777" w:rsidR="00F20AD7" w:rsidRPr="00F20AD7" w:rsidRDefault="00F20AD7" w:rsidP="00F20AD7">
                  <w:pPr>
                    <w:rPr>
                      <w:rFonts w:ascii="Calibri" w:eastAsia="Times New Roman" w:hAnsi="Calibri" w:cs="Times New Roman"/>
                      <w:color w:val="000000"/>
                    </w:rPr>
                  </w:pPr>
                  <w:r w:rsidRPr="00F20AD7">
                    <w:rPr>
                      <w:rFonts w:ascii="Calibri" w:eastAsia="Times New Roman" w:hAnsi="Calibri" w:cs="Times New Roman"/>
                      <w:color w:val="000000"/>
                    </w:rPr>
                    <w:t>Sanitary</w:t>
                  </w:r>
                </w:p>
              </w:tc>
              <w:tc>
                <w:tcPr>
                  <w:tcW w:w="1300" w:type="dxa"/>
                  <w:tcBorders>
                    <w:top w:val="nil"/>
                    <w:left w:val="nil"/>
                    <w:bottom w:val="nil"/>
                    <w:right w:val="nil"/>
                  </w:tcBorders>
                  <w:shd w:val="clear" w:color="auto" w:fill="auto"/>
                  <w:noWrap/>
                  <w:vAlign w:val="bottom"/>
                  <w:hideMark/>
                </w:tcPr>
                <w:p w14:paraId="338E6D58"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23.68</w:t>
                  </w:r>
                </w:p>
              </w:tc>
              <w:tc>
                <w:tcPr>
                  <w:tcW w:w="1300" w:type="dxa"/>
                  <w:tcBorders>
                    <w:top w:val="nil"/>
                    <w:left w:val="nil"/>
                    <w:bottom w:val="nil"/>
                    <w:right w:val="nil"/>
                  </w:tcBorders>
                  <w:shd w:val="clear" w:color="auto" w:fill="auto"/>
                  <w:noWrap/>
                  <w:vAlign w:val="bottom"/>
                  <w:hideMark/>
                </w:tcPr>
                <w:p w14:paraId="7A059E02"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9.79</w:t>
                  </w:r>
                </w:p>
              </w:tc>
            </w:tr>
            <w:tr w:rsidR="00F20AD7" w:rsidRPr="00F20AD7" w14:paraId="1CDD990A" w14:textId="77777777" w:rsidTr="00F20AD7">
              <w:trPr>
                <w:trHeight w:val="300"/>
              </w:trPr>
              <w:tc>
                <w:tcPr>
                  <w:tcW w:w="1300" w:type="dxa"/>
                  <w:tcBorders>
                    <w:top w:val="nil"/>
                    <w:left w:val="nil"/>
                    <w:bottom w:val="nil"/>
                    <w:right w:val="nil"/>
                  </w:tcBorders>
                  <w:shd w:val="clear" w:color="auto" w:fill="auto"/>
                  <w:noWrap/>
                  <w:vAlign w:val="bottom"/>
                  <w:hideMark/>
                </w:tcPr>
                <w:p w14:paraId="3F4ABB8D" w14:textId="77777777" w:rsidR="00F20AD7" w:rsidRPr="00F20AD7" w:rsidRDefault="00F20AD7" w:rsidP="00F20AD7">
                  <w:pPr>
                    <w:rPr>
                      <w:rFonts w:ascii="Calibri" w:eastAsia="Times New Roman" w:hAnsi="Calibri" w:cs="Times New Roman"/>
                      <w:color w:val="000000"/>
                    </w:rPr>
                  </w:pPr>
                  <w:r w:rsidRPr="00F20AD7">
                    <w:rPr>
                      <w:rFonts w:ascii="Calibri" w:eastAsia="Times New Roman" w:hAnsi="Calibri" w:cs="Times New Roman"/>
                      <w:color w:val="000000"/>
                    </w:rPr>
                    <w:t>Electric</w:t>
                  </w:r>
                </w:p>
              </w:tc>
              <w:tc>
                <w:tcPr>
                  <w:tcW w:w="1300" w:type="dxa"/>
                  <w:tcBorders>
                    <w:top w:val="nil"/>
                    <w:left w:val="nil"/>
                    <w:bottom w:val="nil"/>
                    <w:right w:val="nil"/>
                  </w:tcBorders>
                  <w:shd w:val="clear" w:color="auto" w:fill="auto"/>
                  <w:noWrap/>
                  <w:vAlign w:val="bottom"/>
                  <w:hideMark/>
                </w:tcPr>
                <w:p w14:paraId="3109D469"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453.16</w:t>
                  </w:r>
                </w:p>
              </w:tc>
              <w:tc>
                <w:tcPr>
                  <w:tcW w:w="1300" w:type="dxa"/>
                  <w:tcBorders>
                    <w:top w:val="nil"/>
                    <w:left w:val="nil"/>
                    <w:bottom w:val="nil"/>
                    <w:right w:val="nil"/>
                  </w:tcBorders>
                  <w:shd w:val="clear" w:color="auto" w:fill="auto"/>
                  <w:noWrap/>
                  <w:vAlign w:val="bottom"/>
                  <w:hideMark/>
                </w:tcPr>
                <w:p w14:paraId="61267EDC"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488.02</w:t>
                  </w:r>
                </w:p>
              </w:tc>
            </w:tr>
            <w:tr w:rsidR="00F20AD7" w:rsidRPr="00F20AD7" w14:paraId="6BE0B6FC" w14:textId="77777777" w:rsidTr="00F20AD7">
              <w:trPr>
                <w:trHeight w:val="300"/>
              </w:trPr>
              <w:tc>
                <w:tcPr>
                  <w:tcW w:w="1300" w:type="dxa"/>
                  <w:tcBorders>
                    <w:top w:val="nil"/>
                    <w:left w:val="nil"/>
                    <w:bottom w:val="nil"/>
                    <w:right w:val="nil"/>
                  </w:tcBorders>
                  <w:shd w:val="clear" w:color="auto" w:fill="auto"/>
                  <w:noWrap/>
                  <w:vAlign w:val="bottom"/>
                  <w:hideMark/>
                </w:tcPr>
                <w:p w14:paraId="7C44C34F" w14:textId="77777777" w:rsidR="00F20AD7" w:rsidRPr="00F20AD7" w:rsidRDefault="00F20AD7" w:rsidP="00F20AD7">
                  <w:pPr>
                    <w:rPr>
                      <w:rFonts w:ascii="Calibri" w:eastAsia="Times New Roman" w:hAnsi="Calibri" w:cs="Times New Roman"/>
                      <w:color w:val="000000"/>
                    </w:rPr>
                  </w:pPr>
                  <w:r w:rsidRPr="00F20AD7">
                    <w:rPr>
                      <w:rFonts w:ascii="Calibri" w:eastAsia="Times New Roman" w:hAnsi="Calibri" w:cs="Times New Roman"/>
                      <w:color w:val="000000"/>
                    </w:rPr>
                    <w:t>Gas</w:t>
                  </w:r>
                </w:p>
              </w:tc>
              <w:tc>
                <w:tcPr>
                  <w:tcW w:w="1300" w:type="dxa"/>
                  <w:tcBorders>
                    <w:top w:val="nil"/>
                    <w:left w:val="nil"/>
                    <w:bottom w:val="nil"/>
                    <w:right w:val="nil"/>
                  </w:tcBorders>
                  <w:shd w:val="clear" w:color="auto" w:fill="auto"/>
                  <w:noWrap/>
                  <w:vAlign w:val="bottom"/>
                  <w:hideMark/>
                </w:tcPr>
                <w:p w14:paraId="7505B41E"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1064</w:t>
                  </w:r>
                </w:p>
              </w:tc>
              <w:tc>
                <w:tcPr>
                  <w:tcW w:w="1300" w:type="dxa"/>
                  <w:tcBorders>
                    <w:top w:val="nil"/>
                    <w:left w:val="nil"/>
                    <w:bottom w:val="nil"/>
                    <w:right w:val="nil"/>
                  </w:tcBorders>
                  <w:shd w:val="clear" w:color="auto" w:fill="auto"/>
                  <w:noWrap/>
                  <w:vAlign w:val="bottom"/>
                  <w:hideMark/>
                </w:tcPr>
                <w:p w14:paraId="76DBDE01"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978.57</w:t>
                  </w:r>
                </w:p>
              </w:tc>
            </w:tr>
          </w:tbl>
          <w:p w14:paraId="26D8CDAC" w14:textId="77777777" w:rsidR="00F20AD7" w:rsidRDefault="00F20AD7"/>
        </w:tc>
        <w:tc>
          <w:tcPr>
            <w:tcW w:w="4428" w:type="dxa"/>
          </w:tcPr>
          <w:p w14:paraId="6656F727" w14:textId="77777777" w:rsidR="00F20AD7" w:rsidRDefault="00F20AD7">
            <w:r>
              <w:t>1204 W. Nevada</w:t>
            </w:r>
          </w:p>
          <w:tbl>
            <w:tblPr>
              <w:tblW w:w="3900" w:type="dxa"/>
              <w:tblLook w:val="04A0" w:firstRow="1" w:lastRow="0" w:firstColumn="1" w:lastColumn="0" w:noHBand="0" w:noVBand="1"/>
            </w:tblPr>
            <w:tblGrid>
              <w:gridCol w:w="1300"/>
              <w:gridCol w:w="1300"/>
              <w:gridCol w:w="1300"/>
            </w:tblGrid>
            <w:tr w:rsidR="00F20AD7" w:rsidRPr="00F20AD7" w14:paraId="0600C034" w14:textId="77777777" w:rsidTr="00F20AD7">
              <w:trPr>
                <w:trHeight w:val="300"/>
              </w:trPr>
              <w:tc>
                <w:tcPr>
                  <w:tcW w:w="1300" w:type="dxa"/>
                  <w:tcBorders>
                    <w:top w:val="nil"/>
                    <w:left w:val="nil"/>
                    <w:bottom w:val="nil"/>
                    <w:right w:val="nil"/>
                  </w:tcBorders>
                  <w:shd w:val="clear" w:color="auto" w:fill="auto"/>
                  <w:noWrap/>
                  <w:vAlign w:val="bottom"/>
                  <w:hideMark/>
                </w:tcPr>
                <w:p w14:paraId="315491CC" w14:textId="77777777" w:rsidR="00F20AD7" w:rsidRPr="00F20AD7" w:rsidRDefault="00F20AD7" w:rsidP="00F20AD7">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46A17E7" w14:textId="77777777" w:rsidR="00F20AD7" w:rsidRPr="0086088C" w:rsidRDefault="00F20AD7" w:rsidP="00F20AD7">
                  <w:pPr>
                    <w:jc w:val="right"/>
                    <w:rPr>
                      <w:rFonts w:ascii="Calibri" w:eastAsia="Times New Roman" w:hAnsi="Calibri" w:cs="Times New Roman"/>
                      <w:color w:val="000000"/>
                      <w:u w:val="single"/>
                    </w:rPr>
                  </w:pPr>
                  <w:r w:rsidRPr="0086088C">
                    <w:rPr>
                      <w:rFonts w:ascii="Calibri" w:eastAsia="Times New Roman" w:hAnsi="Calibri" w:cs="Times New Roman"/>
                      <w:color w:val="000000"/>
                      <w:u w:val="single"/>
                    </w:rPr>
                    <w:t>2013</w:t>
                  </w:r>
                </w:p>
              </w:tc>
              <w:tc>
                <w:tcPr>
                  <w:tcW w:w="1300" w:type="dxa"/>
                  <w:tcBorders>
                    <w:top w:val="nil"/>
                    <w:left w:val="nil"/>
                    <w:bottom w:val="nil"/>
                    <w:right w:val="nil"/>
                  </w:tcBorders>
                  <w:shd w:val="clear" w:color="auto" w:fill="auto"/>
                  <w:noWrap/>
                  <w:vAlign w:val="bottom"/>
                  <w:hideMark/>
                </w:tcPr>
                <w:p w14:paraId="4523B5C2" w14:textId="77777777" w:rsidR="00F20AD7" w:rsidRPr="0086088C" w:rsidRDefault="00F20AD7" w:rsidP="00F20AD7">
                  <w:pPr>
                    <w:rPr>
                      <w:rFonts w:ascii="Calibri" w:eastAsia="Times New Roman" w:hAnsi="Calibri" w:cs="Times New Roman"/>
                      <w:color w:val="000000"/>
                      <w:u w:val="single"/>
                    </w:rPr>
                  </w:pPr>
                  <w:r w:rsidRPr="0086088C">
                    <w:rPr>
                      <w:rFonts w:ascii="Calibri" w:eastAsia="Times New Roman" w:hAnsi="Calibri" w:cs="Times New Roman"/>
                      <w:color w:val="000000"/>
                      <w:u w:val="single"/>
                    </w:rPr>
                    <w:t xml:space="preserve">     Average</w:t>
                  </w:r>
                </w:p>
              </w:tc>
            </w:tr>
            <w:tr w:rsidR="00F20AD7" w:rsidRPr="00F20AD7" w14:paraId="3D9165D0" w14:textId="77777777" w:rsidTr="00F20AD7">
              <w:trPr>
                <w:trHeight w:val="300"/>
              </w:trPr>
              <w:tc>
                <w:tcPr>
                  <w:tcW w:w="1300" w:type="dxa"/>
                  <w:tcBorders>
                    <w:top w:val="nil"/>
                    <w:left w:val="nil"/>
                    <w:bottom w:val="nil"/>
                    <w:right w:val="nil"/>
                  </w:tcBorders>
                  <w:shd w:val="clear" w:color="auto" w:fill="auto"/>
                  <w:noWrap/>
                  <w:vAlign w:val="bottom"/>
                  <w:hideMark/>
                </w:tcPr>
                <w:p w14:paraId="65DA2D81" w14:textId="3F882BC5"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Water</w:t>
                  </w:r>
                </w:p>
              </w:tc>
              <w:tc>
                <w:tcPr>
                  <w:tcW w:w="1300" w:type="dxa"/>
                  <w:tcBorders>
                    <w:top w:val="nil"/>
                    <w:left w:val="nil"/>
                    <w:bottom w:val="nil"/>
                    <w:right w:val="nil"/>
                  </w:tcBorders>
                  <w:shd w:val="clear" w:color="auto" w:fill="auto"/>
                  <w:noWrap/>
                  <w:vAlign w:val="bottom"/>
                  <w:hideMark/>
                </w:tcPr>
                <w:p w14:paraId="7E10AAEA"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25.18</w:t>
                  </w:r>
                </w:p>
              </w:tc>
              <w:tc>
                <w:tcPr>
                  <w:tcW w:w="1300" w:type="dxa"/>
                  <w:tcBorders>
                    <w:top w:val="nil"/>
                    <w:left w:val="nil"/>
                    <w:bottom w:val="nil"/>
                    <w:right w:val="nil"/>
                  </w:tcBorders>
                  <w:shd w:val="clear" w:color="auto" w:fill="auto"/>
                  <w:noWrap/>
                  <w:vAlign w:val="bottom"/>
                  <w:hideMark/>
                </w:tcPr>
                <w:p w14:paraId="6079D947"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39.76</w:t>
                  </w:r>
                </w:p>
              </w:tc>
            </w:tr>
            <w:tr w:rsidR="00F20AD7" w:rsidRPr="00F20AD7" w14:paraId="524F516B" w14:textId="77777777" w:rsidTr="00F20AD7">
              <w:trPr>
                <w:trHeight w:val="300"/>
              </w:trPr>
              <w:tc>
                <w:tcPr>
                  <w:tcW w:w="1300" w:type="dxa"/>
                  <w:tcBorders>
                    <w:top w:val="nil"/>
                    <w:left w:val="nil"/>
                    <w:bottom w:val="nil"/>
                    <w:right w:val="nil"/>
                  </w:tcBorders>
                  <w:shd w:val="clear" w:color="auto" w:fill="auto"/>
                  <w:noWrap/>
                  <w:vAlign w:val="bottom"/>
                  <w:hideMark/>
                </w:tcPr>
                <w:p w14:paraId="0DFBC16B" w14:textId="56A42021"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Sanitary</w:t>
                  </w:r>
                </w:p>
              </w:tc>
              <w:tc>
                <w:tcPr>
                  <w:tcW w:w="1300" w:type="dxa"/>
                  <w:tcBorders>
                    <w:top w:val="nil"/>
                    <w:left w:val="nil"/>
                    <w:bottom w:val="nil"/>
                    <w:right w:val="nil"/>
                  </w:tcBorders>
                  <w:shd w:val="clear" w:color="auto" w:fill="auto"/>
                  <w:noWrap/>
                  <w:vAlign w:val="bottom"/>
                  <w:hideMark/>
                </w:tcPr>
                <w:p w14:paraId="0E37EC15"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2.15</w:t>
                  </w:r>
                </w:p>
              </w:tc>
              <w:tc>
                <w:tcPr>
                  <w:tcW w:w="1300" w:type="dxa"/>
                  <w:tcBorders>
                    <w:top w:val="nil"/>
                    <w:left w:val="nil"/>
                    <w:bottom w:val="nil"/>
                    <w:right w:val="nil"/>
                  </w:tcBorders>
                  <w:shd w:val="clear" w:color="auto" w:fill="auto"/>
                  <w:noWrap/>
                  <w:vAlign w:val="bottom"/>
                  <w:hideMark/>
                </w:tcPr>
                <w:p w14:paraId="12689CAD"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5.24</w:t>
                  </w:r>
                </w:p>
              </w:tc>
            </w:tr>
            <w:tr w:rsidR="00F20AD7" w:rsidRPr="00F20AD7" w14:paraId="7960388C" w14:textId="77777777" w:rsidTr="00F20AD7">
              <w:trPr>
                <w:trHeight w:val="300"/>
              </w:trPr>
              <w:tc>
                <w:tcPr>
                  <w:tcW w:w="1300" w:type="dxa"/>
                  <w:tcBorders>
                    <w:top w:val="nil"/>
                    <w:left w:val="nil"/>
                    <w:bottom w:val="nil"/>
                    <w:right w:val="nil"/>
                  </w:tcBorders>
                  <w:shd w:val="clear" w:color="auto" w:fill="auto"/>
                  <w:noWrap/>
                  <w:vAlign w:val="bottom"/>
                  <w:hideMark/>
                </w:tcPr>
                <w:p w14:paraId="47F35508" w14:textId="28310AF5"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Electric</w:t>
                  </w:r>
                </w:p>
              </w:tc>
              <w:tc>
                <w:tcPr>
                  <w:tcW w:w="1300" w:type="dxa"/>
                  <w:tcBorders>
                    <w:top w:val="nil"/>
                    <w:left w:val="nil"/>
                    <w:bottom w:val="nil"/>
                    <w:right w:val="nil"/>
                  </w:tcBorders>
                  <w:shd w:val="clear" w:color="auto" w:fill="auto"/>
                  <w:noWrap/>
                  <w:vAlign w:val="bottom"/>
                  <w:hideMark/>
                </w:tcPr>
                <w:p w14:paraId="5D11E19B"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179.79</w:t>
                  </w:r>
                </w:p>
              </w:tc>
              <w:tc>
                <w:tcPr>
                  <w:tcW w:w="1300" w:type="dxa"/>
                  <w:tcBorders>
                    <w:top w:val="nil"/>
                    <w:left w:val="nil"/>
                    <w:bottom w:val="nil"/>
                    <w:right w:val="nil"/>
                  </w:tcBorders>
                  <w:shd w:val="clear" w:color="auto" w:fill="auto"/>
                  <w:noWrap/>
                  <w:vAlign w:val="bottom"/>
                  <w:hideMark/>
                </w:tcPr>
                <w:p w14:paraId="1208DF03"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205.4</w:t>
                  </w:r>
                </w:p>
              </w:tc>
            </w:tr>
            <w:tr w:rsidR="00F20AD7" w:rsidRPr="00F20AD7" w14:paraId="05678A88" w14:textId="77777777" w:rsidTr="00F20AD7">
              <w:trPr>
                <w:trHeight w:val="300"/>
              </w:trPr>
              <w:tc>
                <w:tcPr>
                  <w:tcW w:w="1300" w:type="dxa"/>
                  <w:tcBorders>
                    <w:top w:val="nil"/>
                    <w:left w:val="nil"/>
                    <w:bottom w:val="nil"/>
                    <w:right w:val="nil"/>
                  </w:tcBorders>
                  <w:shd w:val="clear" w:color="auto" w:fill="auto"/>
                  <w:noWrap/>
                  <w:vAlign w:val="bottom"/>
                  <w:hideMark/>
                </w:tcPr>
                <w:p w14:paraId="7B66577B" w14:textId="0B1ED772"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Gas</w:t>
                  </w:r>
                </w:p>
              </w:tc>
              <w:tc>
                <w:tcPr>
                  <w:tcW w:w="1300" w:type="dxa"/>
                  <w:tcBorders>
                    <w:top w:val="nil"/>
                    <w:left w:val="nil"/>
                    <w:bottom w:val="nil"/>
                    <w:right w:val="nil"/>
                  </w:tcBorders>
                  <w:shd w:val="clear" w:color="auto" w:fill="auto"/>
                  <w:noWrap/>
                  <w:vAlign w:val="bottom"/>
                  <w:hideMark/>
                </w:tcPr>
                <w:p w14:paraId="2036F702"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680.5</w:t>
                  </w:r>
                </w:p>
              </w:tc>
              <w:tc>
                <w:tcPr>
                  <w:tcW w:w="1300" w:type="dxa"/>
                  <w:tcBorders>
                    <w:top w:val="nil"/>
                    <w:left w:val="nil"/>
                    <w:bottom w:val="nil"/>
                    <w:right w:val="nil"/>
                  </w:tcBorders>
                  <w:shd w:val="clear" w:color="auto" w:fill="auto"/>
                  <w:noWrap/>
                  <w:vAlign w:val="bottom"/>
                  <w:hideMark/>
                </w:tcPr>
                <w:p w14:paraId="77AEBBCC"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650.97</w:t>
                  </w:r>
                </w:p>
              </w:tc>
            </w:tr>
          </w:tbl>
          <w:p w14:paraId="703A3BF9" w14:textId="77777777" w:rsidR="00F20AD7" w:rsidRDefault="00F20AD7"/>
        </w:tc>
      </w:tr>
      <w:tr w:rsidR="00F20AD7" w14:paraId="73264ED8" w14:textId="77777777" w:rsidTr="00F20AD7">
        <w:tc>
          <w:tcPr>
            <w:tcW w:w="4428" w:type="dxa"/>
          </w:tcPr>
          <w:p w14:paraId="15609F09" w14:textId="77777777" w:rsidR="00F20AD7" w:rsidRDefault="00F20AD7">
            <w:r>
              <w:t>1205 W. Nevada</w:t>
            </w:r>
          </w:p>
          <w:tbl>
            <w:tblPr>
              <w:tblW w:w="3900" w:type="dxa"/>
              <w:tblLook w:val="04A0" w:firstRow="1" w:lastRow="0" w:firstColumn="1" w:lastColumn="0" w:noHBand="0" w:noVBand="1"/>
            </w:tblPr>
            <w:tblGrid>
              <w:gridCol w:w="1300"/>
              <w:gridCol w:w="1300"/>
              <w:gridCol w:w="1300"/>
            </w:tblGrid>
            <w:tr w:rsidR="00F20AD7" w:rsidRPr="00F20AD7" w14:paraId="4848BD8F" w14:textId="77777777" w:rsidTr="00F20AD7">
              <w:trPr>
                <w:trHeight w:val="300"/>
              </w:trPr>
              <w:tc>
                <w:tcPr>
                  <w:tcW w:w="1300" w:type="dxa"/>
                  <w:tcBorders>
                    <w:top w:val="nil"/>
                    <w:left w:val="nil"/>
                    <w:bottom w:val="nil"/>
                    <w:right w:val="nil"/>
                  </w:tcBorders>
                  <w:shd w:val="clear" w:color="auto" w:fill="auto"/>
                  <w:noWrap/>
                  <w:vAlign w:val="bottom"/>
                  <w:hideMark/>
                </w:tcPr>
                <w:p w14:paraId="36C1EB8B" w14:textId="77777777" w:rsidR="00F20AD7" w:rsidRPr="00F20AD7" w:rsidRDefault="00F20AD7" w:rsidP="00F20AD7">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8761414" w14:textId="77777777" w:rsidR="00F20AD7" w:rsidRPr="0086088C" w:rsidRDefault="00F20AD7" w:rsidP="00F20AD7">
                  <w:pPr>
                    <w:jc w:val="right"/>
                    <w:rPr>
                      <w:rFonts w:ascii="Calibri" w:eastAsia="Times New Roman" w:hAnsi="Calibri" w:cs="Times New Roman"/>
                      <w:color w:val="000000"/>
                      <w:u w:val="single"/>
                    </w:rPr>
                  </w:pPr>
                  <w:r w:rsidRPr="0086088C">
                    <w:rPr>
                      <w:rFonts w:ascii="Calibri" w:eastAsia="Times New Roman" w:hAnsi="Calibri" w:cs="Times New Roman"/>
                      <w:color w:val="000000"/>
                      <w:u w:val="single"/>
                    </w:rPr>
                    <w:t>2013</w:t>
                  </w:r>
                </w:p>
              </w:tc>
              <w:tc>
                <w:tcPr>
                  <w:tcW w:w="1300" w:type="dxa"/>
                  <w:tcBorders>
                    <w:top w:val="nil"/>
                    <w:left w:val="nil"/>
                    <w:bottom w:val="nil"/>
                    <w:right w:val="nil"/>
                  </w:tcBorders>
                  <w:shd w:val="clear" w:color="auto" w:fill="auto"/>
                  <w:noWrap/>
                  <w:vAlign w:val="bottom"/>
                  <w:hideMark/>
                </w:tcPr>
                <w:p w14:paraId="74ED2246" w14:textId="77777777" w:rsidR="00F20AD7" w:rsidRPr="0086088C" w:rsidRDefault="00F20AD7" w:rsidP="00F20AD7">
                  <w:pPr>
                    <w:rPr>
                      <w:rFonts w:ascii="Calibri" w:eastAsia="Times New Roman" w:hAnsi="Calibri" w:cs="Times New Roman"/>
                      <w:color w:val="000000"/>
                      <w:u w:val="single"/>
                    </w:rPr>
                  </w:pPr>
                  <w:r w:rsidRPr="0086088C">
                    <w:rPr>
                      <w:rFonts w:ascii="Calibri" w:eastAsia="Times New Roman" w:hAnsi="Calibri" w:cs="Times New Roman"/>
                      <w:color w:val="000000"/>
                      <w:u w:val="single"/>
                    </w:rPr>
                    <w:t xml:space="preserve">     Average</w:t>
                  </w:r>
                </w:p>
              </w:tc>
            </w:tr>
            <w:tr w:rsidR="00F20AD7" w:rsidRPr="00F20AD7" w14:paraId="687613C0" w14:textId="77777777" w:rsidTr="00F20AD7">
              <w:trPr>
                <w:trHeight w:val="300"/>
              </w:trPr>
              <w:tc>
                <w:tcPr>
                  <w:tcW w:w="1300" w:type="dxa"/>
                  <w:tcBorders>
                    <w:top w:val="nil"/>
                    <w:left w:val="nil"/>
                    <w:bottom w:val="nil"/>
                    <w:right w:val="nil"/>
                  </w:tcBorders>
                  <w:shd w:val="clear" w:color="auto" w:fill="auto"/>
                  <w:noWrap/>
                  <w:vAlign w:val="bottom"/>
                  <w:hideMark/>
                </w:tcPr>
                <w:p w14:paraId="299CE09B" w14:textId="0A4B2577"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Water</w:t>
                  </w:r>
                </w:p>
              </w:tc>
              <w:tc>
                <w:tcPr>
                  <w:tcW w:w="1300" w:type="dxa"/>
                  <w:tcBorders>
                    <w:top w:val="nil"/>
                    <w:left w:val="nil"/>
                    <w:bottom w:val="nil"/>
                    <w:right w:val="nil"/>
                  </w:tcBorders>
                  <w:shd w:val="clear" w:color="auto" w:fill="auto"/>
                  <w:noWrap/>
                  <w:vAlign w:val="bottom"/>
                  <w:hideMark/>
                </w:tcPr>
                <w:p w14:paraId="026162FE"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5.34</w:t>
                  </w:r>
                </w:p>
              </w:tc>
              <w:tc>
                <w:tcPr>
                  <w:tcW w:w="1300" w:type="dxa"/>
                  <w:tcBorders>
                    <w:top w:val="nil"/>
                    <w:left w:val="nil"/>
                    <w:bottom w:val="nil"/>
                    <w:right w:val="nil"/>
                  </w:tcBorders>
                  <w:shd w:val="clear" w:color="auto" w:fill="auto"/>
                  <w:noWrap/>
                  <w:vAlign w:val="bottom"/>
                  <w:hideMark/>
                </w:tcPr>
                <w:p w14:paraId="6D1F6517"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16.58</w:t>
                  </w:r>
                </w:p>
              </w:tc>
            </w:tr>
            <w:tr w:rsidR="00F20AD7" w:rsidRPr="00F20AD7" w14:paraId="13B4DB0A" w14:textId="77777777" w:rsidTr="00F20AD7">
              <w:trPr>
                <w:trHeight w:val="300"/>
              </w:trPr>
              <w:tc>
                <w:tcPr>
                  <w:tcW w:w="1300" w:type="dxa"/>
                  <w:tcBorders>
                    <w:top w:val="nil"/>
                    <w:left w:val="nil"/>
                    <w:bottom w:val="nil"/>
                    <w:right w:val="nil"/>
                  </w:tcBorders>
                  <w:shd w:val="clear" w:color="auto" w:fill="auto"/>
                  <w:noWrap/>
                  <w:vAlign w:val="bottom"/>
                  <w:hideMark/>
                </w:tcPr>
                <w:p w14:paraId="14E088FD" w14:textId="2ABA2428"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Sanitary</w:t>
                  </w:r>
                </w:p>
              </w:tc>
              <w:tc>
                <w:tcPr>
                  <w:tcW w:w="1300" w:type="dxa"/>
                  <w:tcBorders>
                    <w:top w:val="nil"/>
                    <w:left w:val="nil"/>
                    <w:bottom w:val="nil"/>
                    <w:right w:val="nil"/>
                  </w:tcBorders>
                  <w:shd w:val="clear" w:color="auto" w:fill="auto"/>
                  <w:noWrap/>
                  <w:vAlign w:val="bottom"/>
                  <w:hideMark/>
                </w:tcPr>
                <w:p w14:paraId="04F41C65"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4.32</w:t>
                  </w:r>
                </w:p>
              </w:tc>
              <w:tc>
                <w:tcPr>
                  <w:tcW w:w="1300" w:type="dxa"/>
                  <w:tcBorders>
                    <w:top w:val="nil"/>
                    <w:left w:val="nil"/>
                    <w:bottom w:val="nil"/>
                    <w:right w:val="nil"/>
                  </w:tcBorders>
                  <w:shd w:val="clear" w:color="auto" w:fill="auto"/>
                  <w:noWrap/>
                  <w:vAlign w:val="bottom"/>
                  <w:hideMark/>
                </w:tcPr>
                <w:p w14:paraId="23F1F0F0"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16.6</w:t>
                  </w:r>
                </w:p>
              </w:tc>
            </w:tr>
          </w:tbl>
          <w:p w14:paraId="1C43DCC9" w14:textId="77777777" w:rsidR="00F20AD7" w:rsidRDefault="00F20AD7"/>
        </w:tc>
        <w:tc>
          <w:tcPr>
            <w:tcW w:w="4428" w:type="dxa"/>
          </w:tcPr>
          <w:p w14:paraId="7279CFCD" w14:textId="77777777" w:rsidR="00F20AD7" w:rsidRDefault="00F20AD7">
            <w:r>
              <w:t>1206 W. Nevada</w:t>
            </w:r>
          </w:p>
          <w:tbl>
            <w:tblPr>
              <w:tblW w:w="3900" w:type="dxa"/>
              <w:tblLook w:val="04A0" w:firstRow="1" w:lastRow="0" w:firstColumn="1" w:lastColumn="0" w:noHBand="0" w:noVBand="1"/>
            </w:tblPr>
            <w:tblGrid>
              <w:gridCol w:w="1300"/>
              <w:gridCol w:w="1300"/>
              <w:gridCol w:w="1300"/>
            </w:tblGrid>
            <w:tr w:rsidR="00F20AD7" w:rsidRPr="00F20AD7" w14:paraId="7226AD82" w14:textId="77777777" w:rsidTr="00F20AD7">
              <w:trPr>
                <w:trHeight w:val="300"/>
              </w:trPr>
              <w:tc>
                <w:tcPr>
                  <w:tcW w:w="1300" w:type="dxa"/>
                  <w:tcBorders>
                    <w:top w:val="nil"/>
                    <w:left w:val="nil"/>
                    <w:bottom w:val="nil"/>
                    <w:right w:val="nil"/>
                  </w:tcBorders>
                  <w:shd w:val="clear" w:color="auto" w:fill="auto"/>
                  <w:noWrap/>
                  <w:vAlign w:val="bottom"/>
                  <w:hideMark/>
                </w:tcPr>
                <w:p w14:paraId="4625E1EF" w14:textId="77777777" w:rsidR="00F20AD7" w:rsidRPr="00F20AD7" w:rsidRDefault="00F20AD7" w:rsidP="00F20AD7">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6596E68" w14:textId="77777777" w:rsidR="00F20AD7" w:rsidRPr="0086088C" w:rsidRDefault="00F20AD7" w:rsidP="00F20AD7">
                  <w:pPr>
                    <w:jc w:val="right"/>
                    <w:rPr>
                      <w:rFonts w:ascii="Calibri" w:eastAsia="Times New Roman" w:hAnsi="Calibri" w:cs="Times New Roman"/>
                      <w:color w:val="000000"/>
                      <w:u w:val="single"/>
                    </w:rPr>
                  </w:pPr>
                  <w:r w:rsidRPr="0086088C">
                    <w:rPr>
                      <w:rFonts w:ascii="Calibri" w:eastAsia="Times New Roman" w:hAnsi="Calibri" w:cs="Times New Roman"/>
                      <w:color w:val="000000"/>
                      <w:u w:val="single"/>
                    </w:rPr>
                    <w:t>2013</w:t>
                  </w:r>
                </w:p>
              </w:tc>
              <w:tc>
                <w:tcPr>
                  <w:tcW w:w="1300" w:type="dxa"/>
                  <w:tcBorders>
                    <w:top w:val="nil"/>
                    <w:left w:val="nil"/>
                    <w:bottom w:val="nil"/>
                    <w:right w:val="nil"/>
                  </w:tcBorders>
                  <w:shd w:val="clear" w:color="auto" w:fill="auto"/>
                  <w:noWrap/>
                  <w:vAlign w:val="bottom"/>
                  <w:hideMark/>
                </w:tcPr>
                <w:p w14:paraId="1FED6ACB" w14:textId="77777777" w:rsidR="00F20AD7" w:rsidRPr="0086088C" w:rsidRDefault="00F20AD7" w:rsidP="00F20AD7">
                  <w:pPr>
                    <w:rPr>
                      <w:rFonts w:ascii="Calibri" w:eastAsia="Times New Roman" w:hAnsi="Calibri" w:cs="Times New Roman"/>
                      <w:color w:val="000000"/>
                      <w:u w:val="single"/>
                    </w:rPr>
                  </w:pPr>
                  <w:r w:rsidRPr="0086088C">
                    <w:rPr>
                      <w:rFonts w:ascii="Calibri" w:eastAsia="Times New Roman" w:hAnsi="Calibri" w:cs="Times New Roman"/>
                      <w:color w:val="000000"/>
                      <w:u w:val="single"/>
                    </w:rPr>
                    <w:t xml:space="preserve">     Average</w:t>
                  </w:r>
                </w:p>
              </w:tc>
            </w:tr>
            <w:tr w:rsidR="00F20AD7" w:rsidRPr="00F20AD7" w14:paraId="13F2A988" w14:textId="77777777" w:rsidTr="00F20AD7">
              <w:trPr>
                <w:trHeight w:val="300"/>
              </w:trPr>
              <w:tc>
                <w:tcPr>
                  <w:tcW w:w="1300" w:type="dxa"/>
                  <w:tcBorders>
                    <w:top w:val="nil"/>
                    <w:left w:val="nil"/>
                    <w:bottom w:val="nil"/>
                    <w:right w:val="nil"/>
                  </w:tcBorders>
                  <w:shd w:val="clear" w:color="auto" w:fill="auto"/>
                  <w:noWrap/>
                  <w:vAlign w:val="bottom"/>
                  <w:hideMark/>
                </w:tcPr>
                <w:p w14:paraId="50DB442B" w14:textId="491879B5"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Water</w:t>
                  </w:r>
                </w:p>
              </w:tc>
              <w:tc>
                <w:tcPr>
                  <w:tcW w:w="1300" w:type="dxa"/>
                  <w:tcBorders>
                    <w:top w:val="nil"/>
                    <w:left w:val="nil"/>
                    <w:bottom w:val="nil"/>
                    <w:right w:val="nil"/>
                  </w:tcBorders>
                  <w:shd w:val="clear" w:color="auto" w:fill="auto"/>
                  <w:noWrap/>
                  <w:vAlign w:val="bottom"/>
                  <w:hideMark/>
                </w:tcPr>
                <w:p w14:paraId="06D30DDA"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33.25</w:t>
                  </w:r>
                </w:p>
              </w:tc>
              <w:tc>
                <w:tcPr>
                  <w:tcW w:w="1300" w:type="dxa"/>
                  <w:tcBorders>
                    <w:top w:val="nil"/>
                    <w:left w:val="nil"/>
                    <w:bottom w:val="nil"/>
                    <w:right w:val="nil"/>
                  </w:tcBorders>
                  <w:shd w:val="clear" w:color="auto" w:fill="auto"/>
                  <w:noWrap/>
                  <w:vAlign w:val="bottom"/>
                  <w:hideMark/>
                </w:tcPr>
                <w:p w14:paraId="69C70AB5"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25.4</w:t>
                  </w:r>
                </w:p>
              </w:tc>
            </w:tr>
            <w:tr w:rsidR="00F20AD7" w:rsidRPr="00F20AD7" w14:paraId="55DBF86C" w14:textId="77777777" w:rsidTr="00F20AD7">
              <w:trPr>
                <w:trHeight w:val="300"/>
              </w:trPr>
              <w:tc>
                <w:tcPr>
                  <w:tcW w:w="1300" w:type="dxa"/>
                  <w:tcBorders>
                    <w:top w:val="nil"/>
                    <w:left w:val="nil"/>
                    <w:bottom w:val="nil"/>
                    <w:right w:val="nil"/>
                  </w:tcBorders>
                  <w:shd w:val="clear" w:color="auto" w:fill="auto"/>
                  <w:noWrap/>
                  <w:vAlign w:val="bottom"/>
                  <w:hideMark/>
                </w:tcPr>
                <w:p w14:paraId="5F5E8FD6" w14:textId="0341B621"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Sanitary</w:t>
                  </w:r>
                </w:p>
              </w:tc>
              <w:tc>
                <w:tcPr>
                  <w:tcW w:w="1300" w:type="dxa"/>
                  <w:tcBorders>
                    <w:top w:val="nil"/>
                    <w:left w:val="nil"/>
                    <w:bottom w:val="nil"/>
                    <w:right w:val="nil"/>
                  </w:tcBorders>
                  <w:shd w:val="clear" w:color="auto" w:fill="auto"/>
                  <w:noWrap/>
                  <w:vAlign w:val="bottom"/>
                  <w:hideMark/>
                </w:tcPr>
                <w:p w14:paraId="49C0DEE1"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6.46</w:t>
                  </w:r>
                </w:p>
              </w:tc>
              <w:tc>
                <w:tcPr>
                  <w:tcW w:w="1300" w:type="dxa"/>
                  <w:tcBorders>
                    <w:top w:val="nil"/>
                    <w:left w:val="nil"/>
                    <w:bottom w:val="nil"/>
                    <w:right w:val="nil"/>
                  </w:tcBorders>
                  <w:shd w:val="clear" w:color="auto" w:fill="auto"/>
                  <w:noWrap/>
                  <w:vAlign w:val="bottom"/>
                  <w:hideMark/>
                </w:tcPr>
                <w:p w14:paraId="07334B4A"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1.83</w:t>
                  </w:r>
                </w:p>
              </w:tc>
            </w:tr>
            <w:tr w:rsidR="00F20AD7" w:rsidRPr="00F20AD7" w14:paraId="6040B548" w14:textId="77777777" w:rsidTr="00F20AD7">
              <w:trPr>
                <w:trHeight w:val="300"/>
              </w:trPr>
              <w:tc>
                <w:tcPr>
                  <w:tcW w:w="1300" w:type="dxa"/>
                  <w:tcBorders>
                    <w:top w:val="nil"/>
                    <w:left w:val="nil"/>
                    <w:bottom w:val="nil"/>
                    <w:right w:val="nil"/>
                  </w:tcBorders>
                  <w:shd w:val="clear" w:color="auto" w:fill="auto"/>
                  <w:noWrap/>
                  <w:vAlign w:val="bottom"/>
                  <w:hideMark/>
                </w:tcPr>
                <w:p w14:paraId="72D63D52" w14:textId="6D658219"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Electric</w:t>
                  </w:r>
                </w:p>
              </w:tc>
              <w:tc>
                <w:tcPr>
                  <w:tcW w:w="1300" w:type="dxa"/>
                  <w:tcBorders>
                    <w:top w:val="nil"/>
                    <w:left w:val="nil"/>
                    <w:bottom w:val="nil"/>
                    <w:right w:val="nil"/>
                  </w:tcBorders>
                  <w:shd w:val="clear" w:color="auto" w:fill="auto"/>
                  <w:noWrap/>
                  <w:vAlign w:val="bottom"/>
                  <w:hideMark/>
                </w:tcPr>
                <w:p w14:paraId="1FFB56D2"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116.66</w:t>
                  </w:r>
                </w:p>
              </w:tc>
              <w:tc>
                <w:tcPr>
                  <w:tcW w:w="1300" w:type="dxa"/>
                  <w:tcBorders>
                    <w:top w:val="nil"/>
                    <w:left w:val="nil"/>
                    <w:bottom w:val="nil"/>
                    <w:right w:val="nil"/>
                  </w:tcBorders>
                  <w:shd w:val="clear" w:color="auto" w:fill="auto"/>
                  <w:noWrap/>
                  <w:vAlign w:val="bottom"/>
                  <w:hideMark/>
                </w:tcPr>
                <w:p w14:paraId="083E7CA7"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114.69</w:t>
                  </w:r>
                </w:p>
              </w:tc>
            </w:tr>
            <w:tr w:rsidR="00F20AD7" w:rsidRPr="00F20AD7" w14:paraId="40B1ABE2" w14:textId="77777777" w:rsidTr="00F20AD7">
              <w:trPr>
                <w:trHeight w:val="300"/>
              </w:trPr>
              <w:tc>
                <w:tcPr>
                  <w:tcW w:w="1300" w:type="dxa"/>
                  <w:tcBorders>
                    <w:top w:val="nil"/>
                    <w:left w:val="nil"/>
                    <w:bottom w:val="nil"/>
                    <w:right w:val="nil"/>
                  </w:tcBorders>
                  <w:shd w:val="clear" w:color="auto" w:fill="auto"/>
                  <w:noWrap/>
                  <w:vAlign w:val="bottom"/>
                  <w:hideMark/>
                </w:tcPr>
                <w:p w14:paraId="2D778837" w14:textId="3D487CE1"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Gas</w:t>
                  </w:r>
                </w:p>
              </w:tc>
              <w:tc>
                <w:tcPr>
                  <w:tcW w:w="1300" w:type="dxa"/>
                  <w:tcBorders>
                    <w:top w:val="nil"/>
                    <w:left w:val="nil"/>
                    <w:bottom w:val="nil"/>
                    <w:right w:val="nil"/>
                  </w:tcBorders>
                  <w:shd w:val="clear" w:color="auto" w:fill="auto"/>
                  <w:noWrap/>
                  <w:vAlign w:val="bottom"/>
                  <w:hideMark/>
                </w:tcPr>
                <w:p w14:paraId="5DB15F86"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225.33</w:t>
                  </w:r>
                </w:p>
              </w:tc>
              <w:tc>
                <w:tcPr>
                  <w:tcW w:w="1300" w:type="dxa"/>
                  <w:tcBorders>
                    <w:top w:val="nil"/>
                    <w:left w:val="nil"/>
                    <w:bottom w:val="nil"/>
                    <w:right w:val="nil"/>
                  </w:tcBorders>
                  <w:shd w:val="clear" w:color="auto" w:fill="auto"/>
                  <w:noWrap/>
                  <w:vAlign w:val="bottom"/>
                  <w:hideMark/>
                </w:tcPr>
                <w:p w14:paraId="78AA84B2"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215.32</w:t>
                  </w:r>
                </w:p>
              </w:tc>
            </w:tr>
          </w:tbl>
          <w:p w14:paraId="7B1BC375" w14:textId="77777777" w:rsidR="00F20AD7" w:rsidRDefault="00F20AD7"/>
        </w:tc>
      </w:tr>
      <w:tr w:rsidR="00F20AD7" w14:paraId="0A75AF7B" w14:textId="77777777" w:rsidTr="00F20AD7">
        <w:tc>
          <w:tcPr>
            <w:tcW w:w="4428" w:type="dxa"/>
          </w:tcPr>
          <w:p w14:paraId="1FABB1AD" w14:textId="77777777" w:rsidR="00F20AD7" w:rsidRDefault="00F20AD7">
            <w:r>
              <w:lastRenderedPageBreak/>
              <w:t>1210 W. Nevada</w:t>
            </w:r>
          </w:p>
          <w:tbl>
            <w:tblPr>
              <w:tblW w:w="3900" w:type="dxa"/>
              <w:tblLook w:val="04A0" w:firstRow="1" w:lastRow="0" w:firstColumn="1" w:lastColumn="0" w:noHBand="0" w:noVBand="1"/>
            </w:tblPr>
            <w:tblGrid>
              <w:gridCol w:w="1300"/>
              <w:gridCol w:w="1300"/>
              <w:gridCol w:w="1300"/>
            </w:tblGrid>
            <w:tr w:rsidR="00F20AD7" w:rsidRPr="00F20AD7" w14:paraId="16DEAC91" w14:textId="77777777" w:rsidTr="00F20AD7">
              <w:trPr>
                <w:trHeight w:val="300"/>
              </w:trPr>
              <w:tc>
                <w:tcPr>
                  <w:tcW w:w="1300" w:type="dxa"/>
                  <w:tcBorders>
                    <w:top w:val="nil"/>
                    <w:left w:val="nil"/>
                    <w:bottom w:val="nil"/>
                    <w:right w:val="nil"/>
                  </w:tcBorders>
                  <w:shd w:val="clear" w:color="auto" w:fill="auto"/>
                  <w:noWrap/>
                  <w:vAlign w:val="bottom"/>
                  <w:hideMark/>
                </w:tcPr>
                <w:p w14:paraId="18CC0168" w14:textId="77777777" w:rsidR="00F20AD7" w:rsidRPr="00F20AD7" w:rsidRDefault="00F20AD7" w:rsidP="00F20AD7">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55EB82A"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2013</w:t>
                  </w:r>
                </w:p>
              </w:tc>
              <w:tc>
                <w:tcPr>
                  <w:tcW w:w="1300" w:type="dxa"/>
                  <w:tcBorders>
                    <w:top w:val="nil"/>
                    <w:left w:val="nil"/>
                    <w:bottom w:val="nil"/>
                    <w:right w:val="nil"/>
                  </w:tcBorders>
                  <w:shd w:val="clear" w:color="auto" w:fill="auto"/>
                  <w:noWrap/>
                  <w:vAlign w:val="bottom"/>
                  <w:hideMark/>
                </w:tcPr>
                <w:p w14:paraId="7DCC04BC" w14:textId="77777777" w:rsidR="00F20AD7" w:rsidRPr="00F20AD7" w:rsidRDefault="00F20AD7" w:rsidP="00F20AD7">
                  <w:pPr>
                    <w:rPr>
                      <w:rFonts w:ascii="Calibri" w:eastAsia="Times New Roman" w:hAnsi="Calibri" w:cs="Times New Roman"/>
                      <w:color w:val="000000"/>
                    </w:rPr>
                  </w:pPr>
                  <w:r>
                    <w:rPr>
                      <w:rFonts w:ascii="Calibri" w:eastAsia="Times New Roman" w:hAnsi="Calibri" w:cs="Times New Roman"/>
                      <w:color w:val="000000"/>
                    </w:rPr>
                    <w:t xml:space="preserve">     </w:t>
                  </w:r>
                  <w:r w:rsidRPr="00F20AD7">
                    <w:rPr>
                      <w:rFonts w:ascii="Calibri" w:eastAsia="Times New Roman" w:hAnsi="Calibri" w:cs="Times New Roman"/>
                      <w:color w:val="000000"/>
                    </w:rPr>
                    <w:t>Average</w:t>
                  </w:r>
                </w:p>
              </w:tc>
            </w:tr>
            <w:tr w:rsidR="00F20AD7" w:rsidRPr="00F20AD7" w14:paraId="59D60959" w14:textId="77777777" w:rsidTr="00F20AD7">
              <w:trPr>
                <w:trHeight w:val="300"/>
              </w:trPr>
              <w:tc>
                <w:tcPr>
                  <w:tcW w:w="1300" w:type="dxa"/>
                  <w:tcBorders>
                    <w:top w:val="nil"/>
                    <w:left w:val="nil"/>
                    <w:bottom w:val="nil"/>
                    <w:right w:val="nil"/>
                  </w:tcBorders>
                  <w:shd w:val="clear" w:color="auto" w:fill="auto"/>
                  <w:noWrap/>
                  <w:vAlign w:val="bottom"/>
                  <w:hideMark/>
                </w:tcPr>
                <w:p w14:paraId="778EEB59" w14:textId="0F0069BE"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Water</w:t>
                  </w:r>
                </w:p>
              </w:tc>
              <w:tc>
                <w:tcPr>
                  <w:tcW w:w="1300" w:type="dxa"/>
                  <w:tcBorders>
                    <w:top w:val="nil"/>
                    <w:left w:val="nil"/>
                    <w:bottom w:val="nil"/>
                    <w:right w:val="nil"/>
                  </w:tcBorders>
                  <w:shd w:val="clear" w:color="auto" w:fill="auto"/>
                  <w:noWrap/>
                  <w:vAlign w:val="bottom"/>
                  <w:hideMark/>
                </w:tcPr>
                <w:p w14:paraId="40E7A9C5"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10.88</w:t>
                  </w:r>
                </w:p>
              </w:tc>
              <w:tc>
                <w:tcPr>
                  <w:tcW w:w="1300" w:type="dxa"/>
                  <w:tcBorders>
                    <w:top w:val="nil"/>
                    <w:left w:val="nil"/>
                    <w:bottom w:val="nil"/>
                    <w:right w:val="nil"/>
                  </w:tcBorders>
                  <w:shd w:val="clear" w:color="auto" w:fill="auto"/>
                  <w:noWrap/>
                  <w:vAlign w:val="bottom"/>
                  <w:hideMark/>
                </w:tcPr>
                <w:p w14:paraId="1268CEE6"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6.78</w:t>
                  </w:r>
                </w:p>
              </w:tc>
            </w:tr>
            <w:tr w:rsidR="00F20AD7" w:rsidRPr="00F20AD7" w14:paraId="5732D731" w14:textId="77777777" w:rsidTr="00F20AD7">
              <w:trPr>
                <w:trHeight w:val="300"/>
              </w:trPr>
              <w:tc>
                <w:tcPr>
                  <w:tcW w:w="1300" w:type="dxa"/>
                  <w:tcBorders>
                    <w:top w:val="nil"/>
                    <w:left w:val="nil"/>
                    <w:bottom w:val="nil"/>
                    <w:right w:val="nil"/>
                  </w:tcBorders>
                  <w:shd w:val="clear" w:color="auto" w:fill="auto"/>
                  <w:noWrap/>
                  <w:vAlign w:val="bottom"/>
                  <w:hideMark/>
                </w:tcPr>
                <w:p w14:paraId="0331733A" w14:textId="606C3ED6"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Sanitary</w:t>
                  </w:r>
                </w:p>
              </w:tc>
              <w:tc>
                <w:tcPr>
                  <w:tcW w:w="1300" w:type="dxa"/>
                  <w:tcBorders>
                    <w:top w:val="nil"/>
                    <w:left w:val="nil"/>
                    <w:bottom w:val="nil"/>
                    <w:right w:val="nil"/>
                  </w:tcBorders>
                  <w:shd w:val="clear" w:color="auto" w:fill="auto"/>
                  <w:noWrap/>
                  <w:vAlign w:val="bottom"/>
                  <w:hideMark/>
                </w:tcPr>
                <w:p w14:paraId="1B1E2E05"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8.804</w:t>
                  </w:r>
                </w:p>
              </w:tc>
              <w:tc>
                <w:tcPr>
                  <w:tcW w:w="1300" w:type="dxa"/>
                  <w:tcBorders>
                    <w:top w:val="nil"/>
                    <w:left w:val="nil"/>
                    <w:bottom w:val="nil"/>
                    <w:right w:val="nil"/>
                  </w:tcBorders>
                  <w:shd w:val="clear" w:color="auto" w:fill="auto"/>
                  <w:noWrap/>
                  <w:vAlign w:val="bottom"/>
                  <w:hideMark/>
                </w:tcPr>
                <w:p w14:paraId="6FD84743"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6.75</w:t>
                  </w:r>
                </w:p>
              </w:tc>
            </w:tr>
            <w:tr w:rsidR="00F20AD7" w:rsidRPr="00F20AD7" w14:paraId="58BE647F" w14:textId="77777777" w:rsidTr="00F20AD7">
              <w:trPr>
                <w:trHeight w:val="300"/>
              </w:trPr>
              <w:tc>
                <w:tcPr>
                  <w:tcW w:w="1300" w:type="dxa"/>
                  <w:tcBorders>
                    <w:top w:val="nil"/>
                    <w:left w:val="nil"/>
                    <w:bottom w:val="nil"/>
                    <w:right w:val="nil"/>
                  </w:tcBorders>
                  <w:shd w:val="clear" w:color="auto" w:fill="auto"/>
                  <w:noWrap/>
                  <w:vAlign w:val="bottom"/>
                  <w:hideMark/>
                </w:tcPr>
                <w:p w14:paraId="54764466" w14:textId="09A589F0"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Electric</w:t>
                  </w:r>
                </w:p>
              </w:tc>
              <w:tc>
                <w:tcPr>
                  <w:tcW w:w="1300" w:type="dxa"/>
                  <w:tcBorders>
                    <w:top w:val="nil"/>
                    <w:left w:val="nil"/>
                    <w:bottom w:val="nil"/>
                    <w:right w:val="nil"/>
                  </w:tcBorders>
                  <w:shd w:val="clear" w:color="auto" w:fill="auto"/>
                  <w:noWrap/>
                  <w:vAlign w:val="bottom"/>
                  <w:hideMark/>
                </w:tcPr>
                <w:p w14:paraId="582ACF7A"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313.32</w:t>
                  </w:r>
                </w:p>
              </w:tc>
              <w:tc>
                <w:tcPr>
                  <w:tcW w:w="1300" w:type="dxa"/>
                  <w:tcBorders>
                    <w:top w:val="nil"/>
                    <w:left w:val="nil"/>
                    <w:bottom w:val="nil"/>
                    <w:right w:val="nil"/>
                  </w:tcBorders>
                  <w:shd w:val="clear" w:color="auto" w:fill="auto"/>
                  <w:noWrap/>
                  <w:vAlign w:val="bottom"/>
                  <w:hideMark/>
                </w:tcPr>
                <w:p w14:paraId="7D664DAA"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376.52</w:t>
                  </w:r>
                </w:p>
              </w:tc>
            </w:tr>
          </w:tbl>
          <w:p w14:paraId="1B225227" w14:textId="77777777" w:rsidR="00F20AD7" w:rsidRDefault="00F20AD7"/>
        </w:tc>
        <w:tc>
          <w:tcPr>
            <w:tcW w:w="4428" w:type="dxa"/>
          </w:tcPr>
          <w:p w14:paraId="0EB658DE" w14:textId="77777777" w:rsidR="00F20AD7" w:rsidRDefault="00F20AD7">
            <w:r>
              <w:t>205 S. Goodwin</w:t>
            </w:r>
          </w:p>
          <w:tbl>
            <w:tblPr>
              <w:tblW w:w="3900" w:type="dxa"/>
              <w:tblLook w:val="04A0" w:firstRow="1" w:lastRow="0" w:firstColumn="1" w:lastColumn="0" w:noHBand="0" w:noVBand="1"/>
            </w:tblPr>
            <w:tblGrid>
              <w:gridCol w:w="1300"/>
              <w:gridCol w:w="1300"/>
              <w:gridCol w:w="1300"/>
            </w:tblGrid>
            <w:tr w:rsidR="00F20AD7" w:rsidRPr="00F20AD7" w14:paraId="1BC9CA46" w14:textId="77777777" w:rsidTr="00F20AD7">
              <w:trPr>
                <w:trHeight w:val="300"/>
              </w:trPr>
              <w:tc>
                <w:tcPr>
                  <w:tcW w:w="1300" w:type="dxa"/>
                  <w:tcBorders>
                    <w:top w:val="nil"/>
                    <w:left w:val="nil"/>
                    <w:bottom w:val="nil"/>
                    <w:right w:val="nil"/>
                  </w:tcBorders>
                  <w:shd w:val="clear" w:color="auto" w:fill="auto"/>
                  <w:noWrap/>
                  <w:vAlign w:val="bottom"/>
                  <w:hideMark/>
                </w:tcPr>
                <w:p w14:paraId="047C070E" w14:textId="77777777" w:rsidR="00F20AD7" w:rsidRPr="00F20AD7" w:rsidRDefault="00F20AD7" w:rsidP="00F20AD7">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52765BA"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2013</w:t>
                  </w:r>
                </w:p>
              </w:tc>
              <w:tc>
                <w:tcPr>
                  <w:tcW w:w="1300" w:type="dxa"/>
                  <w:tcBorders>
                    <w:top w:val="nil"/>
                    <w:left w:val="nil"/>
                    <w:bottom w:val="nil"/>
                    <w:right w:val="nil"/>
                  </w:tcBorders>
                  <w:shd w:val="clear" w:color="auto" w:fill="auto"/>
                  <w:noWrap/>
                  <w:vAlign w:val="bottom"/>
                  <w:hideMark/>
                </w:tcPr>
                <w:p w14:paraId="7376488A" w14:textId="77777777" w:rsidR="00F20AD7" w:rsidRPr="00F20AD7" w:rsidRDefault="00F20AD7" w:rsidP="00F20AD7">
                  <w:pPr>
                    <w:rPr>
                      <w:rFonts w:ascii="Calibri" w:eastAsia="Times New Roman" w:hAnsi="Calibri" w:cs="Times New Roman"/>
                      <w:color w:val="000000"/>
                    </w:rPr>
                  </w:pPr>
                  <w:r>
                    <w:rPr>
                      <w:rFonts w:ascii="Calibri" w:eastAsia="Times New Roman" w:hAnsi="Calibri" w:cs="Times New Roman"/>
                      <w:color w:val="000000"/>
                    </w:rPr>
                    <w:t xml:space="preserve">     </w:t>
                  </w:r>
                  <w:r w:rsidRPr="00F20AD7">
                    <w:rPr>
                      <w:rFonts w:ascii="Calibri" w:eastAsia="Times New Roman" w:hAnsi="Calibri" w:cs="Times New Roman"/>
                      <w:color w:val="000000"/>
                    </w:rPr>
                    <w:t>Average</w:t>
                  </w:r>
                </w:p>
              </w:tc>
            </w:tr>
            <w:tr w:rsidR="00F20AD7" w:rsidRPr="00F20AD7" w14:paraId="668A12E7" w14:textId="77777777" w:rsidTr="00F20AD7">
              <w:trPr>
                <w:trHeight w:val="300"/>
              </w:trPr>
              <w:tc>
                <w:tcPr>
                  <w:tcW w:w="1300" w:type="dxa"/>
                  <w:tcBorders>
                    <w:top w:val="nil"/>
                    <w:left w:val="nil"/>
                    <w:bottom w:val="nil"/>
                    <w:right w:val="nil"/>
                  </w:tcBorders>
                  <w:shd w:val="clear" w:color="auto" w:fill="auto"/>
                  <w:noWrap/>
                  <w:vAlign w:val="bottom"/>
                  <w:hideMark/>
                </w:tcPr>
                <w:p w14:paraId="2761A7E3" w14:textId="02999FFC"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Water</w:t>
                  </w:r>
                </w:p>
              </w:tc>
              <w:tc>
                <w:tcPr>
                  <w:tcW w:w="1300" w:type="dxa"/>
                  <w:tcBorders>
                    <w:top w:val="nil"/>
                    <w:left w:val="nil"/>
                    <w:bottom w:val="nil"/>
                    <w:right w:val="nil"/>
                  </w:tcBorders>
                  <w:shd w:val="clear" w:color="auto" w:fill="auto"/>
                  <w:noWrap/>
                  <w:vAlign w:val="bottom"/>
                  <w:hideMark/>
                </w:tcPr>
                <w:p w14:paraId="68727BBD"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21.14</w:t>
                  </w:r>
                </w:p>
              </w:tc>
              <w:tc>
                <w:tcPr>
                  <w:tcW w:w="1300" w:type="dxa"/>
                  <w:tcBorders>
                    <w:top w:val="nil"/>
                    <w:left w:val="nil"/>
                    <w:bottom w:val="nil"/>
                    <w:right w:val="nil"/>
                  </w:tcBorders>
                  <w:shd w:val="clear" w:color="auto" w:fill="auto"/>
                  <w:noWrap/>
                  <w:vAlign w:val="bottom"/>
                  <w:hideMark/>
                </w:tcPr>
                <w:p w14:paraId="0B01FE6B"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23.04</w:t>
                  </w:r>
                </w:p>
              </w:tc>
            </w:tr>
            <w:tr w:rsidR="00F20AD7" w:rsidRPr="00F20AD7" w14:paraId="666BF4FB" w14:textId="77777777" w:rsidTr="00F20AD7">
              <w:trPr>
                <w:trHeight w:val="300"/>
              </w:trPr>
              <w:tc>
                <w:tcPr>
                  <w:tcW w:w="1300" w:type="dxa"/>
                  <w:tcBorders>
                    <w:top w:val="nil"/>
                    <w:left w:val="nil"/>
                    <w:bottom w:val="nil"/>
                    <w:right w:val="nil"/>
                  </w:tcBorders>
                  <w:shd w:val="clear" w:color="auto" w:fill="auto"/>
                  <w:noWrap/>
                  <w:vAlign w:val="bottom"/>
                  <w:hideMark/>
                </w:tcPr>
                <w:p w14:paraId="5A04256C" w14:textId="2C30D4F2"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Sanitary</w:t>
                  </w:r>
                </w:p>
              </w:tc>
              <w:tc>
                <w:tcPr>
                  <w:tcW w:w="1300" w:type="dxa"/>
                  <w:tcBorders>
                    <w:top w:val="nil"/>
                    <w:left w:val="nil"/>
                    <w:bottom w:val="nil"/>
                    <w:right w:val="nil"/>
                  </w:tcBorders>
                  <w:shd w:val="clear" w:color="auto" w:fill="auto"/>
                  <w:noWrap/>
                  <w:vAlign w:val="bottom"/>
                  <w:hideMark/>
                </w:tcPr>
                <w:p w14:paraId="6C1C8396"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CF10C27"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0</w:t>
                  </w:r>
                </w:p>
              </w:tc>
            </w:tr>
            <w:tr w:rsidR="00F20AD7" w:rsidRPr="00F20AD7" w14:paraId="03958F17" w14:textId="77777777" w:rsidTr="00F20AD7">
              <w:trPr>
                <w:trHeight w:val="300"/>
              </w:trPr>
              <w:tc>
                <w:tcPr>
                  <w:tcW w:w="1300" w:type="dxa"/>
                  <w:tcBorders>
                    <w:top w:val="nil"/>
                    <w:left w:val="nil"/>
                    <w:bottom w:val="nil"/>
                    <w:right w:val="nil"/>
                  </w:tcBorders>
                  <w:shd w:val="clear" w:color="auto" w:fill="auto"/>
                  <w:noWrap/>
                  <w:vAlign w:val="bottom"/>
                  <w:hideMark/>
                </w:tcPr>
                <w:p w14:paraId="56A21F98" w14:textId="30A8609B"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Electric</w:t>
                  </w:r>
                </w:p>
              </w:tc>
              <w:tc>
                <w:tcPr>
                  <w:tcW w:w="1300" w:type="dxa"/>
                  <w:tcBorders>
                    <w:top w:val="nil"/>
                    <w:left w:val="nil"/>
                    <w:bottom w:val="nil"/>
                    <w:right w:val="nil"/>
                  </w:tcBorders>
                  <w:shd w:val="clear" w:color="auto" w:fill="auto"/>
                  <w:noWrap/>
                  <w:vAlign w:val="bottom"/>
                  <w:hideMark/>
                </w:tcPr>
                <w:p w14:paraId="24A2DEF7"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61.29</w:t>
                  </w:r>
                </w:p>
              </w:tc>
              <w:tc>
                <w:tcPr>
                  <w:tcW w:w="1300" w:type="dxa"/>
                  <w:tcBorders>
                    <w:top w:val="nil"/>
                    <w:left w:val="nil"/>
                    <w:bottom w:val="nil"/>
                    <w:right w:val="nil"/>
                  </w:tcBorders>
                  <w:shd w:val="clear" w:color="auto" w:fill="auto"/>
                  <w:noWrap/>
                  <w:vAlign w:val="bottom"/>
                  <w:hideMark/>
                </w:tcPr>
                <w:p w14:paraId="17506DEB"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72.79</w:t>
                  </w:r>
                </w:p>
              </w:tc>
            </w:tr>
            <w:tr w:rsidR="00F20AD7" w:rsidRPr="00F20AD7" w14:paraId="574F7335" w14:textId="77777777" w:rsidTr="00F20AD7">
              <w:trPr>
                <w:trHeight w:val="300"/>
              </w:trPr>
              <w:tc>
                <w:tcPr>
                  <w:tcW w:w="1300" w:type="dxa"/>
                  <w:tcBorders>
                    <w:top w:val="nil"/>
                    <w:left w:val="nil"/>
                    <w:bottom w:val="nil"/>
                    <w:right w:val="nil"/>
                  </w:tcBorders>
                  <w:shd w:val="clear" w:color="auto" w:fill="auto"/>
                  <w:noWrap/>
                  <w:vAlign w:val="bottom"/>
                  <w:hideMark/>
                </w:tcPr>
                <w:p w14:paraId="1B9F1A1C" w14:textId="7433933E" w:rsidR="00F20AD7" w:rsidRPr="00F20AD7" w:rsidRDefault="00704C6B" w:rsidP="00F20AD7">
                  <w:pPr>
                    <w:rPr>
                      <w:rFonts w:ascii="Calibri" w:eastAsia="Times New Roman" w:hAnsi="Calibri" w:cs="Times New Roman"/>
                      <w:color w:val="000000"/>
                    </w:rPr>
                  </w:pPr>
                  <w:r w:rsidRPr="00F20AD7">
                    <w:rPr>
                      <w:rFonts w:ascii="Calibri" w:eastAsia="Times New Roman" w:hAnsi="Calibri" w:cs="Times New Roman"/>
                      <w:color w:val="000000"/>
                    </w:rPr>
                    <w:t>Gas</w:t>
                  </w:r>
                </w:p>
              </w:tc>
              <w:tc>
                <w:tcPr>
                  <w:tcW w:w="1300" w:type="dxa"/>
                  <w:tcBorders>
                    <w:top w:val="nil"/>
                    <w:left w:val="nil"/>
                    <w:bottom w:val="nil"/>
                    <w:right w:val="nil"/>
                  </w:tcBorders>
                  <w:shd w:val="clear" w:color="auto" w:fill="auto"/>
                  <w:noWrap/>
                  <w:vAlign w:val="bottom"/>
                  <w:hideMark/>
                </w:tcPr>
                <w:p w14:paraId="41B952DA"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309.62</w:t>
                  </w:r>
                </w:p>
              </w:tc>
              <w:tc>
                <w:tcPr>
                  <w:tcW w:w="1300" w:type="dxa"/>
                  <w:tcBorders>
                    <w:top w:val="nil"/>
                    <w:left w:val="nil"/>
                    <w:bottom w:val="nil"/>
                    <w:right w:val="nil"/>
                  </w:tcBorders>
                  <w:shd w:val="clear" w:color="auto" w:fill="auto"/>
                  <w:noWrap/>
                  <w:vAlign w:val="bottom"/>
                  <w:hideMark/>
                </w:tcPr>
                <w:p w14:paraId="7DAC5540" w14:textId="77777777" w:rsidR="00F20AD7" w:rsidRPr="00F20AD7" w:rsidRDefault="00F20AD7" w:rsidP="00F20AD7">
                  <w:pPr>
                    <w:jc w:val="right"/>
                    <w:rPr>
                      <w:rFonts w:ascii="Calibri" w:eastAsia="Times New Roman" w:hAnsi="Calibri" w:cs="Times New Roman"/>
                      <w:color w:val="000000"/>
                    </w:rPr>
                  </w:pPr>
                  <w:r w:rsidRPr="00F20AD7">
                    <w:rPr>
                      <w:rFonts w:ascii="Calibri" w:eastAsia="Times New Roman" w:hAnsi="Calibri" w:cs="Times New Roman"/>
                      <w:color w:val="000000"/>
                    </w:rPr>
                    <w:t>303.7</w:t>
                  </w:r>
                </w:p>
              </w:tc>
            </w:tr>
          </w:tbl>
          <w:p w14:paraId="1E0394F1" w14:textId="77777777" w:rsidR="00F20AD7" w:rsidRDefault="00F20AD7"/>
        </w:tc>
      </w:tr>
    </w:tbl>
    <w:p w14:paraId="5FD9B190" w14:textId="77777777" w:rsidR="00314CEB" w:rsidRDefault="00314CEB"/>
    <w:p w14:paraId="0BDE1CF6" w14:textId="31882FCC" w:rsidR="00704C6B" w:rsidRDefault="00810DA4">
      <w:r>
        <w:t>The data shows that overall, only electricity use has de</w:t>
      </w:r>
      <w:r w:rsidR="00D779CA">
        <w:t>creased as compared to the 3-</w:t>
      </w:r>
      <w:r>
        <w:t>year ave</w:t>
      </w:r>
      <w:r w:rsidR="0070730E">
        <w:t>rage. All others have increased, but remained close to the average.</w:t>
      </w:r>
      <w:r w:rsidR="001458B0">
        <w:t xml:space="preserve"> </w:t>
      </w:r>
      <w:r>
        <w:t xml:space="preserve"> 1203 W. Oregon has improved only on electrical conservation</w:t>
      </w:r>
      <w:r w:rsidR="001458B0">
        <w:t>. 1204 W. Nevada improved on only water, and electric conservation. 1205 W. Nevada improved on both water and sanitary, but the steam readings were inconclusive. 1206 W. Nevada improved in no categories, but remained close to their average. 1210 W. Nevada improved on electrical conservation. 205 S. Goodwin improved on water, and electrical, and remained close to the average for gas.</w:t>
      </w:r>
    </w:p>
    <w:p w14:paraId="68877774" w14:textId="7D13734E" w:rsidR="001458B0" w:rsidRDefault="0070730E">
      <w:r>
        <w:br/>
        <w:t xml:space="preserve">As far as gauging the efficacy of this program from this data, there are extra variables to consider that make it </w:t>
      </w:r>
      <w:r w:rsidR="0086088C">
        <w:t>difficult</w:t>
      </w:r>
      <w:r>
        <w:t xml:space="preserve">. January 2012’s data was lower than the average, as well as all other years involved (’10, ’11, and ’13). </w:t>
      </w:r>
      <w:r w:rsidR="00656E01">
        <w:t xml:space="preserve"> 2012 pulled the yearly average down significantly. This was largely due to the warm winter that year. </w:t>
      </w:r>
    </w:p>
    <w:p w14:paraId="77D1E58B" w14:textId="77777777" w:rsidR="00656E01" w:rsidRDefault="00656E01"/>
    <w:p w14:paraId="4A600327" w14:textId="3381D3C5" w:rsidR="00257D77" w:rsidRDefault="00656E01" w:rsidP="00257D77">
      <w:r>
        <w:t>If we exclude 2012</w:t>
      </w:r>
      <w:r w:rsidR="00257D77">
        <w:t xml:space="preserve"> from the average:</w:t>
      </w:r>
    </w:p>
    <w:p w14:paraId="0E098B7B" w14:textId="0A0CE1C2" w:rsidR="00257D77" w:rsidRDefault="00257D77" w:rsidP="0086088C">
      <w:pPr>
        <w:ind w:left="720"/>
      </w:pPr>
      <w:r>
        <w:br/>
        <w:t>Electricity average   = 1,466.80</w:t>
      </w:r>
      <w:r>
        <w:br/>
        <w:t>2013 electricity use = 1,124.23</w:t>
      </w:r>
      <w:r>
        <w:br/>
      </w:r>
      <w:r>
        <w:br/>
        <w:t>Gas average   = 2,311.80</w:t>
      </w:r>
    </w:p>
    <w:p w14:paraId="1F38A9A1" w14:textId="77777777" w:rsidR="00257D77" w:rsidRDefault="00257D77" w:rsidP="0086088C">
      <w:pPr>
        <w:ind w:left="720"/>
      </w:pPr>
      <w:r>
        <w:t>2013 gas use = 2,279.45</w:t>
      </w:r>
    </w:p>
    <w:p w14:paraId="5BD044F4" w14:textId="77777777" w:rsidR="00257D77" w:rsidRDefault="00257D77" w:rsidP="0086088C">
      <w:pPr>
        <w:ind w:left="720"/>
      </w:pPr>
    </w:p>
    <w:p w14:paraId="5FF218B5" w14:textId="5EEB75A3" w:rsidR="00257D77" w:rsidRDefault="00257D77" w:rsidP="0086088C">
      <w:pPr>
        <w:ind w:left="720"/>
      </w:pPr>
      <w:r>
        <w:t>Water/sanitary average = 192.73</w:t>
      </w:r>
    </w:p>
    <w:p w14:paraId="65AAD050" w14:textId="77777777" w:rsidR="00257D77" w:rsidRDefault="00257D77" w:rsidP="0086088C">
      <w:pPr>
        <w:ind w:left="720"/>
      </w:pPr>
      <w:r>
        <w:t>2013 water/sanitary use = 206.76</w:t>
      </w:r>
    </w:p>
    <w:p w14:paraId="16A5F6D3" w14:textId="77777777" w:rsidR="00257D77" w:rsidRDefault="00257D77" w:rsidP="00257D77"/>
    <w:p w14:paraId="67743ACD" w14:textId="77777777" w:rsidR="008019EF" w:rsidRDefault="00257D77" w:rsidP="00257D77">
      <w:r>
        <w:t xml:space="preserve">2013 electrical efficiency improves further, and 2013 gas efficiency improves over the average. However, water/sanitary efficiency remains below the average. </w:t>
      </w:r>
      <w:r>
        <w:br/>
      </w:r>
      <w:r>
        <w:br/>
        <w:t xml:space="preserve">Another unmeasured variable is building occupancy changes, changes in use for programs and events or regular student use. </w:t>
      </w:r>
      <w:r w:rsidR="004E304E">
        <w:br/>
      </w:r>
      <w:r w:rsidR="004E304E">
        <w:br/>
        <w:t xml:space="preserve">The cost summaries that have been released to me show totals on a yearly amount. In order to analyze the cost effectiveness of the weatherization project, either the monthly costs for the past 4 Januarys need to be released, or the yearly total for the following fiscal year will have to be used as a </w:t>
      </w:r>
      <w:r w:rsidR="00D779CA">
        <w:t>comparison to the past 3 years (</w:t>
      </w:r>
      <w:r w:rsidR="004E304E">
        <w:t>omitting the current fiscal year as fixes were completed halfway through</w:t>
      </w:r>
      <w:r w:rsidR="00D779CA">
        <w:t>)</w:t>
      </w:r>
      <w:r w:rsidR="004E304E">
        <w:t>.</w:t>
      </w:r>
      <w:r w:rsidR="004E304E">
        <w:br/>
      </w:r>
    </w:p>
    <w:p w14:paraId="107CCF6E" w14:textId="77777777" w:rsidR="006B279E" w:rsidRDefault="00844998" w:rsidP="00257D77">
      <w:r>
        <w:lastRenderedPageBreak/>
        <w:t xml:space="preserve">F&amp;S provided power strips and CFL </w:t>
      </w:r>
      <w:r w:rsidR="008019EF">
        <w:t>ligh</w:t>
      </w:r>
      <w:r>
        <w:t xml:space="preserve">t </w:t>
      </w:r>
      <w:r w:rsidR="008019EF">
        <w:t>bulbs to each participating building. Strips should be used for all computers and electronics, but also help cut back on phantom energy loss. Phantom energy is the energy that is used by electronics in “sleep” mode or standby mode, even when they’ve been turned off from their main consoles. By plugging devices into a power strip, occupants can easily switch off multiple devices to cut phantom energy losses, without having to manually unplug each device. CFL’s should be used as replacements for any incandescent bulbs still in use in the building.</w:t>
      </w:r>
      <w:r>
        <w:t xml:space="preserve"> Furniture placement should avoid obstructing vents as much as possible. Blocking vents can trap heating and disrupt heating efficiency. </w:t>
      </w:r>
    </w:p>
    <w:p w14:paraId="41E0B51A" w14:textId="1F2E642A" w:rsidR="001A1591" w:rsidRDefault="004E304E" w:rsidP="00257D77">
      <w:r>
        <w:br/>
      </w:r>
      <w:r w:rsidR="00D779CA">
        <w:t>The</w:t>
      </w:r>
      <w:r>
        <w:t xml:space="preserve"> total </w:t>
      </w:r>
      <w:r w:rsidR="00D779CA">
        <w:t>cost of the fixes was</w:t>
      </w:r>
      <w:r>
        <w:t xml:space="preserve"> $8,700 of an allotted $50,000</w:t>
      </w:r>
      <w:r w:rsidR="00B613EF">
        <w:t>. Other campus buildings</w:t>
      </w:r>
      <w:r w:rsidR="00740494">
        <w:t xml:space="preserve"> rated lower in efficiency than some of the buildings </w:t>
      </w:r>
      <w:r w:rsidR="00B613EF">
        <w:t>in this report, so</w:t>
      </w:r>
      <w:r w:rsidR="00525DF2">
        <w:t xml:space="preserve"> the potential exists for </w:t>
      </w:r>
      <w:r w:rsidR="00B613EF">
        <w:t xml:space="preserve">the program to continue making fixes and efficiency improvements. </w:t>
      </w:r>
      <w:r w:rsidR="00B613EF">
        <w:br/>
      </w:r>
      <w:r w:rsidR="00B613EF">
        <w:br/>
        <w:t>Ideas for future iterations of this project include:</w:t>
      </w:r>
      <w:r w:rsidR="00525DF2">
        <w:t xml:space="preserve"> </w:t>
      </w:r>
    </w:p>
    <w:p w14:paraId="501F0C53" w14:textId="61C02B22" w:rsidR="001A1591" w:rsidRDefault="00B613EF" w:rsidP="001A1591">
      <w:pPr>
        <w:pStyle w:val="ListParagraph"/>
        <w:numPr>
          <w:ilvl w:val="0"/>
          <w:numId w:val="1"/>
        </w:numPr>
      </w:pPr>
      <w:r>
        <w:t xml:space="preserve">Designing and marketing an energy efficiency </w:t>
      </w:r>
      <w:r w:rsidR="001A1591">
        <w:t>campaign for the campus in order to</w:t>
      </w:r>
      <w:r w:rsidR="00FC4261">
        <w:t xml:space="preserve"> dissemina</w:t>
      </w:r>
      <w:r w:rsidR="001A1591">
        <w:t>te tips and strategies for</w:t>
      </w:r>
      <w:r w:rsidR="00FC4261">
        <w:t xml:space="preserve"> sav</w:t>
      </w:r>
      <w:r w:rsidR="0086088C">
        <w:t>ing</w:t>
      </w:r>
      <w:r w:rsidR="00FC4261">
        <w:t xml:space="preserve"> energy that anyone can do in their </w:t>
      </w:r>
      <w:r w:rsidR="0086088C">
        <w:t>own</w:t>
      </w:r>
      <w:r w:rsidR="00FC4261">
        <w:t xml:space="preserve"> spaces. For example, </w:t>
      </w:r>
      <w:r w:rsidR="00525DF2">
        <w:t xml:space="preserve">using a </w:t>
      </w:r>
      <w:r w:rsidR="004F17CF">
        <w:t>power strip</w:t>
      </w:r>
      <w:r w:rsidR="00FC4261">
        <w:t>s and cutting phantom energy</w:t>
      </w:r>
      <w:r w:rsidR="001A1591">
        <w:t>.</w:t>
      </w:r>
    </w:p>
    <w:p w14:paraId="20E24EF0" w14:textId="77777777" w:rsidR="001A1591" w:rsidRDefault="00525DF2" w:rsidP="001A1591">
      <w:pPr>
        <w:pStyle w:val="ListParagraph"/>
        <w:numPr>
          <w:ilvl w:val="0"/>
          <w:numId w:val="1"/>
        </w:numPr>
      </w:pPr>
      <w:r>
        <w:t xml:space="preserve">Working closer with </w:t>
      </w:r>
      <w:r w:rsidR="001A1591">
        <w:t>CITES</w:t>
      </w:r>
      <w:r>
        <w:t xml:space="preserve"> to find out when computers can be turned off, and when they need to be left</w:t>
      </w:r>
      <w:r w:rsidR="001A1591">
        <w:t xml:space="preserve"> on for updating.</w:t>
      </w:r>
      <w:r>
        <w:t xml:space="preserve"> </w:t>
      </w:r>
    </w:p>
    <w:p w14:paraId="77FAB05A" w14:textId="3CBF47C0" w:rsidR="00257D77" w:rsidRDefault="00525DF2" w:rsidP="001A1591">
      <w:pPr>
        <w:pStyle w:val="ListParagraph"/>
        <w:numPr>
          <w:ilvl w:val="0"/>
          <w:numId w:val="1"/>
        </w:numPr>
      </w:pPr>
      <w:r>
        <w:t>A questionnaire should be made mandatory for participating student teams to</w:t>
      </w:r>
      <w:r w:rsidR="001A1591">
        <w:t xml:space="preserve"> better assess their experiences, suggestions, and what they’ve learned. </w:t>
      </w:r>
      <w:r w:rsidR="004E304E">
        <w:br/>
      </w:r>
    </w:p>
    <w:p w14:paraId="7F3E01D2" w14:textId="16D36AD2" w:rsidR="00257D77" w:rsidRDefault="00257D77"/>
    <w:sectPr w:rsidR="00257D77" w:rsidSect="00BC54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515"/>
    <w:multiLevelType w:val="hybridMultilevel"/>
    <w:tmpl w:val="4D12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43"/>
    <w:rsid w:val="00124943"/>
    <w:rsid w:val="001458B0"/>
    <w:rsid w:val="001A1591"/>
    <w:rsid w:val="001A2949"/>
    <w:rsid w:val="00201142"/>
    <w:rsid w:val="00257D77"/>
    <w:rsid w:val="002F0E8B"/>
    <w:rsid w:val="00314CEB"/>
    <w:rsid w:val="004E304E"/>
    <w:rsid w:val="004F17CF"/>
    <w:rsid w:val="00523F9A"/>
    <w:rsid w:val="00525DF2"/>
    <w:rsid w:val="00656E01"/>
    <w:rsid w:val="00680209"/>
    <w:rsid w:val="006B279E"/>
    <w:rsid w:val="006D4003"/>
    <w:rsid w:val="00704C6B"/>
    <w:rsid w:val="0070730E"/>
    <w:rsid w:val="00726B22"/>
    <w:rsid w:val="00740494"/>
    <w:rsid w:val="007826F5"/>
    <w:rsid w:val="008019EF"/>
    <w:rsid w:val="00810DA4"/>
    <w:rsid w:val="00844998"/>
    <w:rsid w:val="0086088C"/>
    <w:rsid w:val="00B613EF"/>
    <w:rsid w:val="00BC5473"/>
    <w:rsid w:val="00C61AF0"/>
    <w:rsid w:val="00D451FF"/>
    <w:rsid w:val="00D779CA"/>
    <w:rsid w:val="00F20AD7"/>
    <w:rsid w:val="00FC4261"/>
    <w:rsid w:val="00FC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3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0403">
      <w:bodyDiv w:val="1"/>
      <w:marLeft w:val="0"/>
      <w:marRight w:val="0"/>
      <w:marTop w:val="0"/>
      <w:marBottom w:val="0"/>
      <w:divBdr>
        <w:top w:val="none" w:sz="0" w:space="0" w:color="auto"/>
        <w:left w:val="none" w:sz="0" w:space="0" w:color="auto"/>
        <w:bottom w:val="none" w:sz="0" w:space="0" w:color="auto"/>
        <w:right w:val="none" w:sz="0" w:space="0" w:color="auto"/>
      </w:divBdr>
    </w:div>
    <w:div w:id="441071777">
      <w:bodyDiv w:val="1"/>
      <w:marLeft w:val="0"/>
      <w:marRight w:val="0"/>
      <w:marTop w:val="0"/>
      <w:marBottom w:val="0"/>
      <w:divBdr>
        <w:top w:val="none" w:sz="0" w:space="0" w:color="auto"/>
        <w:left w:val="none" w:sz="0" w:space="0" w:color="auto"/>
        <w:bottom w:val="none" w:sz="0" w:space="0" w:color="auto"/>
        <w:right w:val="none" w:sz="0" w:space="0" w:color="auto"/>
      </w:divBdr>
    </w:div>
    <w:div w:id="705060275">
      <w:bodyDiv w:val="1"/>
      <w:marLeft w:val="0"/>
      <w:marRight w:val="0"/>
      <w:marTop w:val="0"/>
      <w:marBottom w:val="0"/>
      <w:divBdr>
        <w:top w:val="none" w:sz="0" w:space="0" w:color="auto"/>
        <w:left w:val="none" w:sz="0" w:space="0" w:color="auto"/>
        <w:bottom w:val="none" w:sz="0" w:space="0" w:color="auto"/>
        <w:right w:val="none" w:sz="0" w:space="0" w:color="auto"/>
      </w:divBdr>
    </w:div>
    <w:div w:id="930089140">
      <w:bodyDiv w:val="1"/>
      <w:marLeft w:val="0"/>
      <w:marRight w:val="0"/>
      <w:marTop w:val="0"/>
      <w:marBottom w:val="0"/>
      <w:divBdr>
        <w:top w:val="none" w:sz="0" w:space="0" w:color="auto"/>
        <w:left w:val="none" w:sz="0" w:space="0" w:color="auto"/>
        <w:bottom w:val="none" w:sz="0" w:space="0" w:color="auto"/>
        <w:right w:val="none" w:sz="0" w:space="0" w:color="auto"/>
      </w:divBdr>
    </w:div>
    <w:div w:id="1041251964">
      <w:bodyDiv w:val="1"/>
      <w:marLeft w:val="0"/>
      <w:marRight w:val="0"/>
      <w:marTop w:val="0"/>
      <w:marBottom w:val="0"/>
      <w:divBdr>
        <w:top w:val="none" w:sz="0" w:space="0" w:color="auto"/>
        <w:left w:val="none" w:sz="0" w:space="0" w:color="auto"/>
        <w:bottom w:val="none" w:sz="0" w:space="0" w:color="auto"/>
        <w:right w:val="none" w:sz="0" w:space="0" w:color="auto"/>
      </w:divBdr>
    </w:div>
    <w:div w:id="1577980007">
      <w:bodyDiv w:val="1"/>
      <w:marLeft w:val="0"/>
      <w:marRight w:val="0"/>
      <w:marTop w:val="0"/>
      <w:marBottom w:val="0"/>
      <w:divBdr>
        <w:top w:val="none" w:sz="0" w:space="0" w:color="auto"/>
        <w:left w:val="none" w:sz="0" w:space="0" w:color="auto"/>
        <w:bottom w:val="none" w:sz="0" w:space="0" w:color="auto"/>
        <w:right w:val="none" w:sz="0" w:space="0" w:color="auto"/>
      </w:divBdr>
    </w:div>
    <w:div w:id="1592395998">
      <w:bodyDiv w:val="1"/>
      <w:marLeft w:val="0"/>
      <w:marRight w:val="0"/>
      <w:marTop w:val="0"/>
      <w:marBottom w:val="0"/>
      <w:divBdr>
        <w:top w:val="none" w:sz="0" w:space="0" w:color="auto"/>
        <w:left w:val="none" w:sz="0" w:space="0" w:color="auto"/>
        <w:bottom w:val="none" w:sz="0" w:space="0" w:color="auto"/>
        <w:right w:val="none" w:sz="0" w:space="0" w:color="auto"/>
      </w:divBdr>
    </w:div>
    <w:div w:id="1759524351">
      <w:bodyDiv w:val="1"/>
      <w:marLeft w:val="0"/>
      <w:marRight w:val="0"/>
      <w:marTop w:val="0"/>
      <w:marBottom w:val="0"/>
      <w:divBdr>
        <w:top w:val="none" w:sz="0" w:space="0" w:color="auto"/>
        <w:left w:val="none" w:sz="0" w:space="0" w:color="auto"/>
        <w:bottom w:val="none" w:sz="0" w:space="0" w:color="auto"/>
        <w:right w:val="none" w:sz="0" w:space="0" w:color="auto"/>
      </w:divBdr>
    </w:div>
    <w:div w:id="1944650373">
      <w:bodyDiv w:val="1"/>
      <w:marLeft w:val="0"/>
      <w:marRight w:val="0"/>
      <w:marTop w:val="0"/>
      <w:marBottom w:val="0"/>
      <w:divBdr>
        <w:top w:val="none" w:sz="0" w:space="0" w:color="auto"/>
        <w:left w:val="none" w:sz="0" w:space="0" w:color="auto"/>
        <w:bottom w:val="none" w:sz="0" w:space="0" w:color="auto"/>
        <w:right w:val="none" w:sz="0" w:space="0" w:color="auto"/>
      </w:divBdr>
    </w:div>
    <w:div w:id="1973248170">
      <w:bodyDiv w:val="1"/>
      <w:marLeft w:val="0"/>
      <w:marRight w:val="0"/>
      <w:marTop w:val="0"/>
      <w:marBottom w:val="0"/>
      <w:divBdr>
        <w:top w:val="none" w:sz="0" w:space="0" w:color="auto"/>
        <w:left w:val="none" w:sz="0" w:space="0" w:color="auto"/>
        <w:bottom w:val="none" w:sz="0" w:space="0" w:color="auto"/>
        <w:right w:val="none" w:sz="0" w:space="0" w:color="auto"/>
      </w:divBdr>
    </w:div>
    <w:div w:id="2134862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Ferrarell</dc:creator>
  <cp:keywords/>
  <dc:description/>
  <cp:lastModifiedBy>Morgan Johnston</cp:lastModifiedBy>
  <cp:revision>2</cp:revision>
  <dcterms:created xsi:type="dcterms:W3CDTF">2013-08-08T16:34:00Z</dcterms:created>
  <dcterms:modified xsi:type="dcterms:W3CDTF">2013-08-08T16:34:00Z</dcterms:modified>
</cp:coreProperties>
</file>