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2B4C8" w14:textId="0A06AA62" w:rsidR="00D1010D" w:rsidRPr="001C14FB" w:rsidRDefault="29259F61" w:rsidP="001C14FB">
      <w:pPr>
        <w:jc w:val="center"/>
        <w:rPr>
          <w:b/>
          <w:bCs/>
          <w:sz w:val="28"/>
          <w:szCs w:val="28"/>
        </w:rPr>
      </w:pPr>
      <w:r w:rsidRPr="29259F61">
        <w:rPr>
          <w:b/>
          <w:bCs/>
          <w:sz w:val="28"/>
          <w:szCs w:val="28"/>
        </w:rPr>
        <w:t>Sustainability Sub-Council</w:t>
      </w:r>
    </w:p>
    <w:p w14:paraId="768D75A2" w14:textId="77777777" w:rsidR="001C14FB" w:rsidRDefault="001C14FB" w:rsidP="001C14FB">
      <w:pPr>
        <w:jc w:val="center"/>
        <w:rPr>
          <w:b/>
          <w:bCs/>
          <w:sz w:val="32"/>
          <w:szCs w:val="32"/>
        </w:rPr>
      </w:pPr>
    </w:p>
    <w:p w14:paraId="6922E46A" w14:textId="53946795" w:rsidR="008A208E" w:rsidRDefault="001C14FB" w:rsidP="001C14FB">
      <w:pPr>
        <w:rPr>
          <w:sz w:val="22"/>
          <w:szCs w:val="22"/>
        </w:rPr>
      </w:pPr>
      <w:r w:rsidRPr="007A0E9D">
        <w:rPr>
          <w:b/>
          <w:bCs/>
          <w:sz w:val="22"/>
          <w:szCs w:val="22"/>
        </w:rPr>
        <w:t>Attendees</w:t>
      </w:r>
      <w:r w:rsidRPr="001C14FB">
        <w:rPr>
          <w:sz w:val="22"/>
          <w:szCs w:val="22"/>
        </w:rPr>
        <w:t>:</w:t>
      </w:r>
      <w:r w:rsidR="00B938BA">
        <w:rPr>
          <w:sz w:val="22"/>
          <w:szCs w:val="22"/>
        </w:rPr>
        <w:t xml:space="preserve"> Madhu Khanna, </w:t>
      </w:r>
      <w:r w:rsidR="008A208E">
        <w:rPr>
          <w:sz w:val="22"/>
          <w:szCs w:val="22"/>
        </w:rPr>
        <w:t>Morgan White, Jeff Angiel, Elizabeth Murphy, Jennifer Fraterrigo, Miriam Keep, Lowa Mwilambwe, Susan Martinis, Marty Kaufman, Amber Perfetti, Tony Spurlock, Brian Bundren, Sylvia McIvor</w:t>
      </w:r>
      <w:r w:rsidR="007A0E9D">
        <w:rPr>
          <w:sz w:val="22"/>
          <w:szCs w:val="22"/>
        </w:rPr>
        <w:t>, Doug</w:t>
      </w:r>
      <w:r w:rsidR="00BE1DA7">
        <w:rPr>
          <w:sz w:val="22"/>
          <w:szCs w:val="22"/>
        </w:rPr>
        <w:t xml:space="preserve"> Wolters</w:t>
      </w:r>
      <w:r w:rsidR="007A0E9D">
        <w:rPr>
          <w:sz w:val="22"/>
          <w:szCs w:val="22"/>
        </w:rPr>
        <w:t>, Jim Hintz</w:t>
      </w:r>
      <w:r w:rsidR="006549DE">
        <w:rPr>
          <w:sz w:val="22"/>
          <w:szCs w:val="22"/>
        </w:rPr>
        <w:t>, Tim Knox</w:t>
      </w:r>
    </w:p>
    <w:p w14:paraId="26087707" w14:textId="77777777" w:rsidR="008A208E" w:rsidRDefault="008A208E" w:rsidP="001C14FB">
      <w:pPr>
        <w:rPr>
          <w:sz w:val="22"/>
          <w:szCs w:val="22"/>
        </w:rPr>
      </w:pPr>
    </w:p>
    <w:p w14:paraId="34DE5B02" w14:textId="77777777" w:rsidR="001C14FB" w:rsidRDefault="001C14FB" w:rsidP="001C14FB">
      <w:pPr>
        <w:rPr>
          <w:sz w:val="22"/>
          <w:szCs w:val="22"/>
        </w:rPr>
      </w:pPr>
    </w:p>
    <w:p w14:paraId="72FB913A" w14:textId="77777777" w:rsidR="001C14FB" w:rsidRDefault="001C14FB" w:rsidP="001C14FB">
      <w:pPr>
        <w:rPr>
          <w:sz w:val="22"/>
          <w:szCs w:val="22"/>
        </w:rPr>
      </w:pPr>
    </w:p>
    <w:p w14:paraId="5647296C" w14:textId="2A7F534D" w:rsidR="001C14FB" w:rsidRDefault="001C14FB" w:rsidP="001C14FB">
      <w:pPr>
        <w:rPr>
          <w:b/>
          <w:bCs/>
          <w:sz w:val="22"/>
          <w:szCs w:val="22"/>
        </w:rPr>
      </w:pPr>
      <w:r>
        <w:rPr>
          <w:b/>
          <w:bCs/>
          <w:sz w:val="22"/>
          <w:szCs w:val="22"/>
        </w:rPr>
        <w:t>Agenda:</w:t>
      </w:r>
    </w:p>
    <w:p w14:paraId="57E2F9D1" w14:textId="77777777" w:rsidR="001C14FB" w:rsidRDefault="001C14FB" w:rsidP="001C14FB">
      <w:pPr>
        <w:rPr>
          <w:b/>
          <w:bCs/>
          <w:sz w:val="22"/>
          <w:szCs w:val="22"/>
        </w:rPr>
      </w:pPr>
    </w:p>
    <w:p w14:paraId="2982FC03" w14:textId="5B5D726A" w:rsidR="00B938BA" w:rsidRDefault="008A208E" w:rsidP="008A208E">
      <w:pPr>
        <w:pStyle w:val="ListParagraph"/>
        <w:numPr>
          <w:ilvl w:val="0"/>
          <w:numId w:val="2"/>
        </w:numPr>
        <w:rPr>
          <w:sz w:val="22"/>
          <w:szCs w:val="22"/>
        </w:rPr>
      </w:pPr>
      <w:r>
        <w:rPr>
          <w:sz w:val="22"/>
          <w:szCs w:val="22"/>
        </w:rPr>
        <w:t>Energy performance contract (EPC) – College of ACES</w:t>
      </w:r>
    </w:p>
    <w:p w14:paraId="189501C2" w14:textId="43224083" w:rsidR="00514E2B" w:rsidRPr="00514E2B" w:rsidRDefault="004308E9" w:rsidP="00514E2B">
      <w:pPr>
        <w:pStyle w:val="ListParagraph"/>
        <w:numPr>
          <w:ilvl w:val="1"/>
          <w:numId w:val="2"/>
        </w:numPr>
        <w:rPr>
          <w:sz w:val="22"/>
          <w:szCs w:val="22"/>
        </w:rPr>
      </w:pPr>
      <w:r>
        <w:rPr>
          <w:sz w:val="22"/>
          <w:szCs w:val="22"/>
        </w:rPr>
        <w:t>Projected savings are in 2025 dollars. Takes into account project costs, including deferred maintenance identified by facility condition assessment.</w:t>
      </w:r>
    </w:p>
    <w:p w14:paraId="4F33B0E7" w14:textId="486C0056" w:rsidR="007A0E9D" w:rsidRDefault="00514E2B" w:rsidP="00255A66">
      <w:pPr>
        <w:pStyle w:val="ListParagraph"/>
        <w:numPr>
          <w:ilvl w:val="1"/>
          <w:numId w:val="2"/>
        </w:numPr>
        <w:rPr>
          <w:sz w:val="22"/>
          <w:szCs w:val="22"/>
        </w:rPr>
      </w:pPr>
      <w:r>
        <w:rPr>
          <w:sz w:val="22"/>
          <w:szCs w:val="22"/>
        </w:rPr>
        <w:t xml:space="preserve">Madhu: </w:t>
      </w:r>
      <w:r w:rsidR="007A0E9D">
        <w:rPr>
          <w:sz w:val="22"/>
          <w:szCs w:val="22"/>
        </w:rPr>
        <w:t>How do 3 options differ in terms of financial contributions from campus?</w:t>
      </w:r>
    </w:p>
    <w:p w14:paraId="4559BA21" w14:textId="221279CA" w:rsidR="007A0E9D" w:rsidRDefault="007A0E9D" w:rsidP="007A0E9D">
      <w:pPr>
        <w:pStyle w:val="ListParagraph"/>
        <w:numPr>
          <w:ilvl w:val="2"/>
          <w:numId w:val="2"/>
        </w:numPr>
        <w:rPr>
          <w:sz w:val="22"/>
          <w:szCs w:val="22"/>
        </w:rPr>
      </w:pPr>
      <w:r>
        <w:rPr>
          <w:sz w:val="22"/>
          <w:szCs w:val="22"/>
        </w:rPr>
        <w:t>In the past, funding has been</w:t>
      </w:r>
      <w:r w:rsidR="00514E2B">
        <w:rPr>
          <w:sz w:val="22"/>
          <w:szCs w:val="22"/>
        </w:rPr>
        <w:t xml:space="preserve"> put</w:t>
      </w:r>
      <w:r>
        <w:rPr>
          <w:sz w:val="22"/>
          <w:szCs w:val="22"/>
        </w:rPr>
        <w:t xml:space="preserve"> together through different </w:t>
      </w:r>
      <w:r w:rsidR="00514E2B">
        <w:rPr>
          <w:sz w:val="22"/>
          <w:szCs w:val="22"/>
        </w:rPr>
        <w:t xml:space="preserve">campus </w:t>
      </w:r>
      <w:r>
        <w:rPr>
          <w:sz w:val="22"/>
          <w:szCs w:val="22"/>
        </w:rPr>
        <w:t>sources. Colleges typically are not able to contribute. A certain amount can be funded out of utility budget based on expected savings.</w:t>
      </w:r>
    </w:p>
    <w:p w14:paraId="0683D62F" w14:textId="190B4B53" w:rsidR="00514E2B" w:rsidRDefault="00514E2B" w:rsidP="007A0E9D">
      <w:pPr>
        <w:pStyle w:val="ListParagraph"/>
        <w:numPr>
          <w:ilvl w:val="2"/>
          <w:numId w:val="2"/>
        </w:numPr>
        <w:rPr>
          <w:sz w:val="22"/>
          <w:szCs w:val="22"/>
        </w:rPr>
      </w:pPr>
      <w:r>
        <w:rPr>
          <w:sz w:val="22"/>
          <w:szCs w:val="22"/>
        </w:rPr>
        <w:t>Jen: Have you looked into Illinois Climate Bank financing?</w:t>
      </w:r>
    </w:p>
    <w:p w14:paraId="27BAAB85" w14:textId="6CD92B99" w:rsidR="00514E2B" w:rsidRDefault="00514E2B" w:rsidP="00514E2B">
      <w:pPr>
        <w:pStyle w:val="ListParagraph"/>
        <w:numPr>
          <w:ilvl w:val="3"/>
          <w:numId w:val="2"/>
        </w:numPr>
        <w:rPr>
          <w:sz w:val="22"/>
          <w:szCs w:val="22"/>
        </w:rPr>
      </w:pPr>
      <w:r>
        <w:rPr>
          <w:sz w:val="22"/>
          <w:szCs w:val="22"/>
        </w:rPr>
        <w:t>Tony: Think we looked at it, didn’t seem like it would be a good fit for this project.</w:t>
      </w:r>
    </w:p>
    <w:p w14:paraId="03AF2621" w14:textId="2AA683E2" w:rsidR="007A0E9D" w:rsidRDefault="007A0E9D" w:rsidP="007A0E9D">
      <w:pPr>
        <w:pStyle w:val="ListParagraph"/>
        <w:numPr>
          <w:ilvl w:val="1"/>
          <w:numId w:val="2"/>
        </w:numPr>
        <w:rPr>
          <w:sz w:val="22"/>
          <w:szCs w:val="22"/>
        </w:rPr>
      </w:pPr>
      <w:r>
        <w:rPr>
          <w:sz w:val="22"/>
          <w:szCs w:val="22"/>
        </w:rPr>
        <w:t xml:space="preserve">There is a significant deferred capital maintenance </w:t>
      </w:r>
      <w:r w:rsidR="00105938">
        <w:rPr>
          <w:sz w:val="22"/>
          <w:szCs w:val="22"/>
        </w:rPr>
        <w:t xml:space="preserve">issue on campus. The third scenario would help to address this. EPCs are vehicle to accomplish this. The ROI is reduced, but you are still paid back. </w:t>
      </w:r>
    </w:p>
    <w:p w14:paraId="11F56EAB" w14:textId="518715B9" w:rsidR="00105938" w:rsidRDefault="00105938" w:rsidP="007A0E9D">
      <w:pPr>
        <w:pStyle w:val="ListParagraph"/>
        <w:numPr>
          <w:ilvl w:val="1"/>
          <w:numId w:val="2"/>
        </w:numPr>
        <w:rPr>
          <w:sz w:val="22"/>
          <w:szCs w:val="22"/>
        </w:rPr>
      </w:pPr>
      <w:r>
        <w:rPr>
          <w:sz w:val="22"/>
          <w:szCs w:val="22"/>
        </w:rPr>
        <w:t>It would be helpful for Subcouncil and Council to communicate that they support the maximum deferred maintenance scenario.</w:t>
      </w:r>
    </w:p>
    <w:p w14:paraId="6A815BC0" w14:textId="2D1AB6A4" w:rsidR="00105938" w:rsidRDefault="00105938" w:rsidP="007A0E9D">
      <w:pPr>
        <w:pStyle w:val="ListParagraph"/>
        <w:numPr>
          <w:ilvl w:val="1"/>
          <w:numId w:val="2"/>
        </w:numPr>
        <w:rPr>
          <w:sz w:val="22"/>
          <w:szCs w:val="22"/>
        </w:rPr>
      </w:pPr>
      <w:r>
        <w:rPr>
          <w:sz w:val="22"/>
          <w:szCs w:val="22"/>
        </w:rPr>
        <w:t>Doug emphasizes they have air conditioning units that are 60 years old. This is best case scenario to address this.</w:t>
      </w:r>
    </w:p>
    <w:p w14:paraId="6F3ADC12" w14:textId="4F13839F" w:rsidR="00105938" w:rsidRDefault="00105938" w:rsidP="007A0E9D">
      <w:pPr>
        <w:pStyle w:val="ListParagraph"/>
        <w:numPr>
          <w:ilvl w:val="1"/>
          <w:numId w:val="2"/>
        </w:numPr>
        <w:rPr>
          <w:sz w:val="22"/>
          <w:szCs w:val="22"/>
        </w:rPr>
      </w:pPr>
      <w:r>
        <w:rPr>
          <w:sz w:val="22"/>
          <w:szCs w:val="22"/>
        </w:rPr>
        <w:t>Brian: how to make the case for scenario 3 when ROI is lower?</w:t>
      </w:r>
    </w:p>
    <w:p w14:paraId="22D4A923" w14:textId="614FB6C9" w:rsidR="00105938" w:rsidRDefault="00105938" w:rsidP="00105938">
      <w:pPr>
        <w:pStyle w:val="ListParagraph"/>
        <w:numPr>
          <w:ilvl w:val="2"/>
          <w:numId w:val="2"/>
        </w:numPr>
        <w:rPr>
          <w:sz w:val="22"/>
          <w:szCs w:val="22"/>
        </w:rPr>
      </w:pPr>
      <w:r>
        <w:rPr>
          <w:sz w:val="22"/>
          <w:szCs w:val="22"/>
        </w:rPr>
        <w:t>Jeff: The cost of borrowing is built in. The benefit is still higher.</w:t>
      </w:r>
    </w:p>
    <w:p w14:paraId="66655DE4" w14:textId="2D00C23D" w:rsidR="00105938" w:rsidRDefault="00105938" w:rsidP="00105938">
      <w:pPr>
        <w:pStyle w:val="ListParagraph"/>
        <w:numPr>
          <w:ilvl w:val="2"/>
          <w:numId w:val="2"/>
        </w:numPr>
        <w:rPr>
          <w:sz w:val="22"/>
          <w:szCs w:val="22"/>
        </w:rPr>
      </w:pPr>
      <w:r>
        <w:rPr>
          <w:sz w:val="22"/>
          <w:szCs w:val="22"/>
        </w:rPr>
        <w:t>Sylvia</w:t>
      </w:r>
      <w:r w:rsidR="004308E9">
        <w:rPr>
          <w:sz w:val="22"/>
          <w:szCs w:val="22"/>
        </w:rPr>
        <w:t>: It b</w:t>
      </w:r>
      <w:r>
        <w:rPr>
          <w:sz w:val="22"/>
          <w:szCs w:val="22"/>
        </w:rPr>
        <w:t>ecomes not just an energy project, but also a deferred maintenance project.</w:t>
      </w:r>
    </w:p>
    <w:p w14:paraId="61B7F813" w14:textId="6EF43D86" w:rsidR="00105938" w:rsidRDefault="00105938" w:rsidP="00105938">
      <w:pPr>
        <w:pStyle w:val="ListParagraph"/>
        <w:numPr>
          <w:ilvl w:val="2"/>
          <w:numId w:val="2"/>
        </w:numPr>
        <w:rPr>
          <w:sz w:val="22"/>
          <w:szCs w:val="22"/>
        </w:rPr>
      </w:pPr>
      <w:r>
        <w:rPr>
          <w:sz w:val="22"/>
          <w:szCs w:val="22"/>
        </w:rPr>
        <w:t>Madhu: ROI not the best way to decide compared to highest net benefit.</w:t>
      </w:r>
    </w:p>
    <w:p w14:paraId="503461A4" w14:textId="4949B24E" w:rsidR="00105938" w:rsidRDefault="00105938" w:rsidP="00105938">
      <w:pPr>
        <w:pStyle w:val="ListParagraph"/>
        <w:numPr>
          <w:ilvl w:val="1"/>
          <w:numId w:val="2"/>
        </w:numPr>
        <w:rPr>
          <w:sz w:val="22"/>
          <w:szCs w:val="22"/>
        </w:rPr>
      </w:pPr>
      <w:r>
        <w:rPr>
          <w:sz w:val="22"/>
          <w:szCs w:val="22"/>
        </w:rPr>
        <w:t xml:space="preserve">Subcouncil agrees to support Scenario 3 </w:t>
      </w:r>
    </w:p>
    <w:p w14:paraId="586349F6" w14:textId="067CBA8F" w:rsidR="008A208E" w:rsidRDefault="008A208E" w:rsidP="008A208E">
      <w:pPr>
        <w:pStyle w:val="ListParagraph"/>
        <w:numPr>
          <w:ilvl w:val="0"/>
          <w:numId w:val="2"/>
        </w:numPr>
        <w:rPr>
          <w:sz w:val="22"/>
          <w:szCs w:val="22"/>
        </w:rPr>
      </w:pPr>
      <w:r>
        <w:rPr>
          <w:sz w:val="22"/>
          <w:szCs w:val="22"/>
        </w:rPr>
        <w:t>Targets for the next iCAP</w:t>
      </w:r>
    </w:p>
    <w:p w14:paraId="6CD2DCA1" w14:textId="16BB423F" w:rsidR="00105938" w:rsidRDefault="00105938" w:rsidP="00105938">
      <w:pPr>
        <w:pStyle w:val="ListParagraph"/>
        <w:numPr>
          <w:ilvl w:val="1"/>
          <w:numId w:val="2"/>
        </w:numPr>
        <w:rPr>
          <w:sz w:val="22"/>
          <w:szCs w:val="22"/>
        </w:rPr>
      </w:pPr>
      <w:r>
        <w:rPr>
          <w:sz w:val="22"/>
          <w:szCs w:val="22"/>
        </w:rPr>
        <w:t>Question of do we want to set quantitative targets, and if so, how.</w:t>
      </w:r>
    </w:p>
    <w:p w14:paraId="06136362" w14:textId="2454C6F2" w:rsidR="006063C4" w:rsidRDefault="006063C4" w:rsidP="00105938">
      <w:pPr>
        <w:pStyle w:val="ListParagraph"/>
        <w:numPr>
          <w:ilvl w:val="1"/>
          <w:numId w:val="2"/>
        </w:numPr>
        <w:rPr>
          <w:sz w:val="22"/>
          <w:szCs w:val="22"/>
        </w:rPr>
      </w:pPr>
      <w:r>
        <w:rPr>
          <w:sz w:val="22"/>
          <w:szCs w:val="22"/>
        </w:rPr>
        <w:t>Focus on two objectives from iCAP 2020, on reductions in EUI and reducing total college-level energy consumption.</w:t>
      </w:r>
    </w:p>
    <w:p w14:paraId="1A71DACB" w14:textId="5AF25026" w:rsidR="006063C4" w:rsidRDefault="006063C4" w:rsidP="006063C4">
      <w:pPr>
        <w:pStyle w:val="ListParagraph"/>
        <w:numPr>
          <w:ilvl w:val="2"/>
          <w:numId w:val="2"/>
        </w:numPr>
        <w:rPr>
          <w:sz w:val="22"/>
          <w:szCs w:val="22"/>
        </w:rPr>
      </w:pPr>
      <w:r>
        <w:rPr>
          <w:sz w:val="22"/>
          <w:szCs w:val="22"/>
        </w:rPr>
        <w:t>The targets were not set based on individual colleges</w:t>
      </w:r>
    </w:p>
    <w:p w14:paraId="2F02E402" w14:textId="7813C284" w:rsidR="006063C4" w:rsidRDefault="006063C4" w:rsidP="006063C4">
      <w:pPr>
        <w:pStyle w:val="ListParagraph"/>
        <w:numPr>
          <w:ilvl w:val="2"/>
          <w:numId w:val="2"/>
        </w:numPr>
        <w:rPr>
          <w:sz w:val="22"/>
          <w:szCs w:val="22"/>
        </w:rPr>
      </w:pPr>
      <w:r>
        <w:rPr>
          <w:sz w:val="22"/>
          <w:szCs w:val="22"/>
        </w:rPr>
        <w:t>Can see progress in reducing EUI is slowing over time</w:t>
      </w:r>
    </w:p>
    <w:p w14:paraId="70F5786E" w14:textId="0342A966" w:rsidR="006063C4" w:rsidRDefault="006063C4" w:rsidP="006063C4">
      <w:pPr>
        <w:pStyle w:val="ListParagraph"/>
        <w:numPr>
          <w:ilvl w:val="2"/>
          <w:numId w:val="2"/>
        </w:numPr>
        <w:rPr>
          <w:sz w:val="22"/>
          <w:szCs w:val="22"/>
        </w:rPr>
      </w:pPr>
      <w:r>
        <w:rPr>
          <w:sz w:val="22"/>
          <w:szCs w:val="22"/>
        </w:rPr>
        <w:t>Colleges have different rates of progress</w:t>
      </w:r>
    </w:p>
    <w:p w14:paraId="765CCC45" w14:textId="12B5ED7C" w:rsidR="006063C4" w:rsidRDefault="006063C4" w:rsidP="006063C4">
      <w:pPr>
        <w:pStyle w:val="ListParagraph"/>
        <w:numPr>
          <w:ilvl w:val="2"/>
          <w:numId w:val="2"/>
        </w:numPr>
        <w:rPr>
          <w:sz w:val="22"/>
          <w:szCs w:val="22"/>
        </w:rPr>
      </w:pPr>
      <w:r>
        <w:rPr>
          <w:sz w:val="22"/>
          <w:szCs w:val="22"/>
        </w:rPr>
        <w:t>Propose tailoring targets by college</w:t>
      </w:r>
    </w:p>
    <w:p w14:paraId="71429DB7" w14:textId="4D608BEE" w:rsidR="006063C4" w:rsidRDefault="006063C4" w:rsidP="006063C4">
      <w:pPr>
        <w:pStyle w:val="ListParagraph"/>
        <w:numPr>
          <w:ilvl w:val="2"/>
          <w:numId w:val="2"/>
        </w:numPr>
        <w:rPr>
          <w:sz w:val="22"/>
          <w:szCs w:val="22"/>
        </w:rPr>
      </w:pPr>
      <w:r>
        <w:rPr>
          <w:sz w:val="22"/>
          <w:szCs w:val="22"/>
        </w:rPr>
        <w:t>Campus Master Plan update is opportunity to set viable goals. Propose adding a sustainability representative to the committee developing new master plan.</w:t>
      </w:r>
    </w:p>
    <w:p w14:paraId="6A38641A" w14:textId="557AE014" w:rsidR="006063C4" w:rsidRDefault="006063C4" w:rsidP="006063C4">
      <w:pPr>
        <w:pStyle w:val="ListParagraph"/>
        <w:numPr>
          <w:ilvl w:val="2"/>
          <w:numId w:val="2"/>
        </w:numPr>
        <w:rPr>
          <w:sz w:val="22"/>
          <w:szCs w:val="22"/>
        </w:rPr>
      </w:pPr>
      <w:r>
        <w:rPr>
          <w:sz w:val="22"/>
          <w:szCs w:val="22"/>
        </w:rPr>
        <w:t>Susan supports having this as part of campus master plan.</w:t>
      </w:r>
    </w:p>
    <w:p w14:paraId="6A6EE4F4" w14:textId="7EF5A932" w:rsidR="006063C4" w:rsidRDefault="006063C4" w:rsidP="006063C4">
      <w:pPr>
        <w:pStyle w:val="ListParagraph"/>
        <w:numPr>
          <w:ilvl w:val="3"/>
          <w:numId w:val="2"/>
        </w:numPr>
        <w:rPr>
          <w:sz w:val="22"/>
          <w:szCs w:val="22"/>
        </w:rPr>
      </w:pPr>
      <w:r>
        <w:rPr>
          <w:sz w:val="22"/>
          <w:szCs w:val="22"/>
        </w:rPr>
        <w:t>Madhu: carbon neutrality should be folded in</w:t>
      </w:r>
    </w:p>
    <w:p w14:paraId="422CCC97" w14:textId="57816260" w:rsidR="006063C4" w:rsidRDefault="006063C4" w:rsidP="006063C4">
      <w:pPr>
        <w:pStyle w:val="ListParagraph"/>
        <w:numPr>
          <w:ilvl w:val="2"/>
          <w:numId w:val="2"/>
        </w:numPr>
        <w:rPr>
          <w:sz w:val="22"/>
          <w:szCs w:val="22"/>
        </w:rPr>
      </w:pPr>
      <w:r>
        <w:rPr>
          <w:sz w:val="22"/>
          <w:szCs w:val="22"/>
        </w:rPr>
        <w:lastRenderedPageBreak/>
        <w:t xml:space="preserve">Susan says colleges are responsible for setting their own </w:t>
      </w:r>
      <w:r w:rsidR="004308E9">
        <w:rPr>
          <w:sz w:val="22"/>
          <w:szCs w:val="22"/>
        </w:rPr>
        <w:t>A</w:t>
      </w:r>
      <w:r>
        <w:rPr>
          <w:sz w:val="22"/>
          <w:szCs w:val="22"/>
        </w:rPr>
        <w:t>dvancement goals for fundraising. If colleges were tasked with setting their own goals, would be more top of mind. Not sure how feasible or time-consuming this is.</w:t>
      </w:r>
    </w:p>
    <w:p w14:paraId="3B130961" w14:textId="2DB7F16F" w:rsidR="006063C4" w:rsidRDefault="006063C4" w:rsidP="006063C4">
      <w:pPr>
        <w:pStyle w:val="ListParagraph"/>
        <w:numPr>
          <w:ilvl w:val="3"/>
          <w:numId w:val="2"/>
        </w:numPr>
        <w:rPr>
          <w:sz w:val="22"/>
          <w:szCs w:val="22"/>
        </w:rPr>
      </w:pPr>
      <w:r>
        <w:rPr>
          <w:sz w:val="22"/>
          <w:szCs w:val="22"/>
        </w:rPr>
        <w:t xml:space="preserve">Madhu: </w:t>
      </w:r>
      <w:r w:rsidR="004308E9">
        <w:rPr>
          <w:sz w:val="22"/>
          <w:szCs w:val="22"/>
        </w:rPr>
        <w:t>T</w:t>
      </w:r>
      <w:r>
        <w:rPr>
          <w:sz w:val="22"/>
          <w:szCs w:val="22"/>
        </w:rPr>
        <w:t>hink this could take place during discussions about master plan.</w:t>
      </w:r>
    </w:p>
    <w:p w14:paraId="20041D9B" w14:textId="3AA67105" w:rsidR="006063C4" w:rsidRDefault="006063C4" w:rsidP="006063C4">
      <w:pPr>
        <w:pStyle w:val="ListParagraph"/>
        <w:numPr>
          <w:ilvl w:val="3"/>
          <w:numId w:val="2"/>
        </w:numPr>
        <w:rPr>
          <w:sz w:val="22"/>
          <w:szCs w:val="22"/>
        </w:rPr>
      </w:pPr>
      <w:r>
        <w:rPr>
          <w:sz w:val="22"/>
          <w:szCs w:val="22"/>
        </w:rPr>
        <w:t xml:space="preserve">Susan: </w:t>
      </w:r>
      <w:r w:rsidR="004308E9">
        <w:rPr>
          <w:sz w:val="22"/>
          <w:szCs w:val="22"/>
        </w:rPr>
        <w:t>T</w:t>
      </w:r>
      <w:r>
        <w:rPr>
          <w:sz w:val="22"/>
          <w:szCs w:val="22"/>
        </w:rPr>
        <w:t>hink we need separate meetings to give this the attention it deserves.</w:t>
      </w:r>
    </w:p>
    <w:p w14:paraId="0EE3B2C7" w14:textId="53A4C34B" w:rsidR="006063C4" w:rsidRDefault="006063C4" w:rsidP="006063C4">
      <w:pPr>
        <w:pStyle w:val="ListParagraph"/>
        <w:numPr>
          <w:ilvl w:val="3"/>
          <w:numId w:val="2"/>
        </w:numPr>
        <w:rPr>
          <w:sz w:val="22"/>
          <w:szCs w:val="22"/>
        </w:rPr>
      </w:pPr>
      <w:r>
        <w:rPr>
          <w:sz w:val="22"/>
          <w:szCs w:val="22"/>
        </w:rPr>
        <w:t xml:space="preserve">Jeff: </w:t>
      </w:r>
      <w:r w:rsidR="004308E9">
        <w:rPr>
          <w:sz w:val="22"/>
          <w:szCs w:val="22"/>
        </w:rPr>
        <w:t>W</w:t>
      </w:r>
      <w:r>
        <w:rPr>
          <w:sz w:val="22"/>
          <w:szCs w:val="22"/>
        </w:rPr>
        <w:t xml:space="preserve">e are planning to do a comprehensive energy master plan for the campus as well. </w:t>
      </w:r>
    </w:p>
    <w:p w14:paraId="073AC58C" w14:textId="5799651B" w:rsidR="0001696B" w:rsidRDefault="0001696B" w:rsidP="006063C4">
      <w:pPr>
        <w:pStyle w:val="ListParagraph"/>
        <w:numPr>
          <w:ilvl w:val="3"/>
          <w:numId w:val="2"/>
        </w:numPr>
        <w:rPr>
          <w:sz w:val="22"/>
          <w:szCs w:val="22"/>
        </w:rPr>
      </w:pPr>
      <w:r>
        <w:rPr>
          <w:sz w:val="22"/>
          <w:szCs w:val="22"/>
        </w:rPr>
        <w:t xml:space="preserve">Susan: </w:t>
      </w:r>
      <w:r w:rsidR="004308E9">
        <w:rPr>
          <w:sz w:val="22"/>
          <w:szCs w:val="22"/>
        </w:rPr>
        <w:t>S</w:t>
      </w:r>
      <w:r>
        <w:rPr>
          <w:sz w:val="22"/>
          <w:szCs w:val="22"/>
        </w:rPr>
        <w:t>uggest college dean and facility manager need to be included in the meetings.</w:t>
      </w:r>
    </w:p>
    <w:p w14:paraId="66ABF550" w14:textId="197F3E19" w:rsidR="006063C4" w:rsidRDefault="006063C4" w:rsidP="006063C4">
      <w:pPr>
        <w:pStyle w:val="ListParagraph"/>
        <w:numPr>
          <w:ilvl w:val="2"/>
          <w:numId w:val="2"/>
        </w:numPr>
        <w:rPr>
          <w:sz w:val="22"/>
          <w:szCs w:val="22"/>
        </w:rPr>
      </w:pPr>
      <w:r>
        <w:rPr>
          <w:sz w:val="22"/>
          <w:szCs w:val="22"/>
        </w:rPr>
        <w:t xml:space="preserve">Susan: </w:t>
      </w:r>
      <w:r w:rsidR="004308E9">
        <w:rPr>
          <w:sz w:val="22"/>
          <w:szCs w:val="22"/>
        </w:rPr>
        <w:t>K</w:t>
      </w:r>
      <w:r>
        <w:rPr>
          <w:sz w:val="22"/>
          <w:szCs w:val="22"/>
        </w:rPr>
        <w:t>eep in mind next 5 years will have a difficult funding landscape. We should not stop trying to make progress, but this should inform process of setting realistic targets</w:t>
      </w:r>
    </w:p>
    <w:p w14:paraId="184A25F1" w14:textId="1C083158" w:rsidR="0001696B" w:rsidRDefault="0001696B" w:rsidP="006063C4">
      <w:pPr>
        <w:pStyle w:val="ListParagraph"/>
        <w:numPr>
          <w:ilvl w:val="2"/>
          <w:numId w:val="2"/>
        </w:numPr>
        <w:rPr>
          <w:sz w:val="22"/>
          <w:szCs w:val="22"/>
        </w:rPr>
      </w:pPr>
      <w:r>
        <w:rPr>
          <w:sz w:val="22"/>
          <w:szCs w:val="22"/>
        </w:rPr>
        <w:t xml:space="preserve">Jeff: </w:t>
      </w:r>
      <w:r w:rsidR="004308E9">
        <w:rPr>
          <w:sz w:val="22"/>
          <w:szCs w:val="22"/>
        </w:rPr>
        <w:t>F</w:t>
      </w:r>
      <w:r>
        <w:rPr>
          <w:sz w:val="22"/>
          <w:szCs w:val="22"/>
        </w:rPr>
        <w:t>ear that EUI numbers are not achievable. Morgan said there was no math behind them. We know the low hanging fruit has already been picked, which is why we are now seeing a plateau.</w:t>
      </w:r>
    </w:p>
    <w:p w14:paraId="0D7F9343" w14:textId="69EC8A69" w:rsidR="0001696B" w:rsidRDefault="0001696B" w:rsidP="0001696B">
      <w:pPr>
        <w:pStyle w:val="ListParagraph"/>
        <w:numPr>
          <w:ilvl w:val="3"/>
          <w:numId w:val="2"/>
        </w:numPr>
        <w:rPr>
          <w:sz w:val="22"/>
          <w:szCs w:val="22"/>
        </w:rPr>
      </w:pPr>
      <w:r>
        <w:rPr>
          <w:sz w:val="22"/>
          <w:szCs w:val="22"/>
        </w:rPr>
        <w:t xml:space="preserve">Lowa: </w:t>
      </w:r>
      <w:r w:rsidR="004308E9">
        <w:rPr>
          <w:sz w:val="22"/>
          <w:szCs w:val="22"/>
        </w:rPr>
        <w:t>W</w:t>
      </w:r>
      <w:r>
        <w:rPr>
          <w:sz w:val="22"/>
          <w:szCs w:val="22"/>
        </w:rPr>
        <w:t>hat are our peers doing?</w:t>
      </w:r>
    </w:p>
    <w:p w14:paraId="304DC7F2" w14:textId="77F37D29" w:rsidR="0001696B" w:rsidRDefault="0001696B" w:rsidP="0001696B">
      <w:pPr>
        <w:pStyle w:val="ListParagraph"/>
        <w:numPr>
          <w:ilvl w:val="4"/>
          <w:numId w:val="2"/>
        </w:numPr>
        <w:rPr>
          <w:sz w:val="22"/>
          <w:szCs w:val="22"/>
        </w:rPr>
      </w:pPr>
      <w:r>
        <w:rPr>
          <w:sz w:val="22"/>
          <w:szCs w:val="22"/>
        </w:rPr>
        <w:t xml:space="preserve">Jen: </w:t>
      </w:r>
      <w:r w:rsidR="004308E9">
        <w:rPr>
          <w:sz w:val="22"/>
          <w:szCs w:val="22"/>
        </w:rPr>
        <w:t>U</w:t>
      </w:r>
      <w:r>
        <w:rPr>
          <w:sz w:val="22"/>
          <w:szCs w:val="22"/>
        </w:rPr>
        <w:t>niversities often identify an ever-green goal. Targets are set separately.</w:t>
      </w:r>
    </w:p>
    <w:p w14:paraId="77B183F9" w14:textId="79AEECCB" w:rsidR="0001696B" w:rsidRDefault="0001696B" w:rsidP="0001696B">
      <w:pPr>
        <w:pStyle w:val="ListParagraph"/>
        <w:numPr>
          <w:ilvl w:val="4"/>
          <w:numId w:val="2"/>
        </w:numPr>
        <w:rPr>
          <w:sz w:val="22"/>
          <w:szCs w:val="22"/>
        </w:rPr>
      </w:pPr>
      <w:r>
        <w:rPr>
          <w:sz w:val="22"/>
          <w:szCs w:val="22"/>
        </w:rPr>
        <w:t xml:space="preserve">Jeff: </w:t>
      </w:r>
      <w:r w:rsidR="004308E9">
        <w:rPr>
          <w:sz w:val="22"/>
          <w:szCs w:val="22"/>
        </w:rPr>
        <w:t>H</w:t>
      </w:r>
      <w:r>
        <w:rPr>
          <w:sz w:val="22"/>
          <w:szCs w:val="22"/>
        </w:rPr>
        <w:t xml:space="preserve">ard to compare across campuses, very different types of facilities. </w:t>
      </w:r>
    </w:p>
    <w:p w14:paraId="44DAD618" w14:textId="2D6C929C" w:rsidR="0001696B" w:rsidRDefault="0001696B" w:rsidP="0001696B">
      <w:pPr>
        <w:pStyle w:val="ListParagraph"/>
        <w:numPr>
          <w:ilvl w:val="3"/>
          <w:numId w:val="2"/>
        </w:numPr>
        <w:rPr>
          <w:sz w:val="22"/>
          <w:szCs w:val="22"/>
        </w:rPr>
      </w:pPr>
      <w:r>
        <w:rPr>
          <w:sz w:val="22"/>
          <w:szCs w:val="22"/>
        </w:rPr>
        <w:t xml:space="preserve">Susan: </w:t>
      </w:r>
      <w:r w:rsidR="004308E9">
        <w:rPr>
          <w:sz w:val="22"/>
          <w:szCs w:val="22"/>
        </w:rPr>
        <w:t>I</w:t>
      </w:r>
      <w:r>
        <w:rPr>
          <w:sz w:val="22"/>
          <w:szCs w:val="22"/>
        </w:rPr>
        <w:t>s it possible to pair these targets with dollar values of what it would cost to get there?</w:t>
      </w:r>
    </w:p>
    <w:p w14:paraId="5318828B" w14:textId="176CCD16" w:rsidR="0001696B" w:rsidRDefault="0001696B" w:rsidP="0001696B">
      <w:pPr>
        <w:pStyle w:val="ListParagraph"/>
        <w:numPr>
          <w:ilvl w:val="2"/>
          <w:numId w:val="2"/>
        </w:numPr>
        <w:rPr>
          <w:sz w:val="22"/>
          <w:szCs w:val="22"/>
        </w:rPr>
      </w:pPr>
      <w:r>
        <w:rPr>
          <w:sz w:val="22"/>
          <w:szCs w:val="22"/>
        </w:rPr>
        <w:t xml:space="preserve">Jeff: </w:t>
      </w:r>
      <w:r w:rsidR="004308E9">
        <w:rPr>
          <w:sz w:val="22"/>
          <w:szCs w:val="22"/>
        </w:rPr>
        <w:t>M</w:t>
      </w:r>
      <w:r>
        <w:rPr>
          <w:sz w:val="22"/>
          <w:szCs w:val="22"/>
        </w:rPr>
        <w:t>aster plan is not really looking at sustainability. Does look at square footage. Generally campus master plan is not the best tool to do this. Energy master plan might.</w:t>
      </w:r>
    </w:p>
    <w:p w14:paraId="415C1B51" w14:textId="7988D108" w:rsidR="0001696B" w:rsidRDefault="0001696B" w:rsidP="0001696B">
      <w:pPr>
        <w:pStyle w:val="ListParagraph"/>
        <w:numPr>
          <w:ilvl w:val="3"/>
          <w:numId w:val="2"/>
        </w:numPr>
        <w:rPr>
          <w:sz w:val="22"/>
          <w:szCs w:val="22"/>
        </w:rPr>
      </w:pPr>
      <w:r>
        <w:rPr>
          <w:sz w:val="22"/>
          <w:szCs w:val="22"/>
        </w:rPr>
        <w:t xml:space="preserve">Morgan: </w:t>
      </w:r>
      <w:r w:rsidR="004308E9">
        <w:rPr>
          <w:sz w:val="22"/>
          <w:szCs w:val="22"/>
        </w:rPr>
        <w:t>L</w:t>
      </w:r>
      <w:r>
        <w:rPr>
          <w:sz w:val="22"/>
          <w:szCs w:val="22"/>
        </w:rPr>
        <w:t>ast campus master plan did identify specific energy and water goals. That was in 2017 – the growth assumptions proved to be erroneous.</w:t>
      </w:r>
    </w:p>
    <w:p w14:paraId="225A32F1" w14:textId="514BB5FF" w:rsidR="0001696B" w:rsidRDefault="0001696B" w:rsidP="0001696B">
      <w:pPr>
        <w:pStyle w:val="ListParagraph"/>
        <w:numPr>
          <w:ilvl w:val="0"/>
          <w:numId w:val="2"/>
        </w:numPr>
        <w:rPr>
          <w:sz w:val="22"/>
          <w:szCs w:val="22"/>
        </w:rPr>
      </w:pPr>
      <w:r>
        <w:rPr>
          <w:sz w:val="22"/>
          <w:szCs w:val="22"/>
        </w:rPr>
        <w:t>DIA specific objectives</w:t>
      </w:r>
    </w:p>
    <w:p w14:paraId="558B4214" w14:textId="672D2062" w:rsidR="0001696B" w:rsidRDefault="006549DE" w:rsidP="0001696B">
      <w:pPr>
        <w:pStyle w:val="ListParagraph"/>
        <w:numPr>
          <w:ilvl w:val="1"/>
          <w:numId w:val="2"/>
        </w:numPr>
        <w:rPr>
          <w:sz w:val="22"/>
          <w:szCs w:val="22"/>
        </w:rPr>
      </w:pPr>
      <w:r>
        <w:rPr>
          <w:sz w:val="22"/>
          <w:szCs w:val="22"/>
        </w:rPr>
        <w:t>We would like to include some objectives for DIA in the next iCAP to show DIA’s commitment to sustainability. We would be happy to work with DIA in setting these.</w:t>
      </w:r>
    </w:p>
    <w:p w14:paraId="6C33893D" w14:textId="70FCFC06" w:rsidR="006549DE" w:rsidRDefault="006549DE" w:rsidP="0001696B">
      <w:pPr>
        <w:pStyle w:val="ListParagraph"/>
        <w:numPr>
          <w:ilvl w:val="1"/>
          <w:numId w:val="2"/>
        </w:numPr>
        <w:rPr>
          <w:sz w:val="22"/>
          <w:szCs w:val="22"/>
        </w:rPr>
      </w:pPr>
      <w:r>
        <w:rPr>
          <w:sz w:val="22"/>
          <w:szCs w:val="22"/>
        </w:rPr>
        <w:t>Morgan: DIA is one of more visible units. This could also set an example for what colleges can do. DIA can be a leader among camps units.</w:t>
      </w:r>
    </w:p>
    <w:p w14:paraId="7D38A938" w14:textId="4466FABA" w:rsidR="00BE1DA7" w:rsidRDefault="00BE1DA7" w:rsidP="00BE1DA7">
      <w:pPr>
        <w:pStyle w:val="ListParagraph"/>
        <w:numPr>
          <w:ilvl w:val="0"/>
          <w:numId w:val="2"/>
        </w:numPr>
        <w:rPr>
          <w:sz w:val="22"/>
          <w:szCs w:val="22"/>
        </w:rPr>
      </w:pPr>
      <w:r>
        <w:rPr>
          <w:sz w:val="22"/>
          <w:szCs w:val="22"/>
        </w:rPr>
        <w:t xml:space="preserve">Follow Up: </w:t>
      </w:r>
    </w:p>
    <w:p w14:paraId="44B0597E" w14:textId="04ACD2D1" w:rsidR="00BE1DA7" w:rsidRPr="008A208E" w:rsidRDefault="00BE1DA7" w:rsidP="00BE1DA7">
      <w:pPr>
        <w:pStyle w:val="ListParagraph"/>
        <w:numPr>
          <w:ilvl w:val="1"/>
          <w:numId w:val="2"/>
        </w:numPr>
        <w:rPr>
          <w:sz w:val="22"/>
          <w:szCs w:val="22"/>
        </w:rPr>
      </w:pPr>
      <w:r>
        <w:rPr>
          <w:sz w:val="22"/>
          <w:szCs w:val="22"/>
        </w:rPr>
        <w:t>Should set up meeting with iSEE, F&amp;S, provost office, systems level to talk about master planning process</w:t>
      </w:r>
    </w:p>
    <w:sectPr w:rsidR="00BE1DA7" w:rsidRPr="008A208E" w:rsidSect="00EE6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22455"/>
    <w:multiLevelType w:val="hybridMultilevel"/>
    <w:tmpl w:val="03C4F0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215B04"/>
    <w:multiLevelType w:val="hybridMultilevel"/>
    <w:tmpl w:val="E97002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62101128">
    <w:abstractNumId w:val="0"/>
  </w:num>
  <w:num w:numId="2" w16cid:durableId="1437094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1696B"/>
    <w:rsid w:val="00105938"/>
    <w:rsid w:val="001C14FB"/>
    <w:rsid w:val="00255A66"/>
    <w:rsid w:val="00277097"/>
    <w:rsid w:val="002A51B1"/>
    <w:rsid w:val="003406D1"/>
    <w:rsid w:val="004308E9"/>
    <w:rsid w:val="00457C55"/>
    <w:rsid w:val="00466BC6"/>
    <w:rsid w:val="00514E2B"/>
    <w:rsid w:val="006063C4"/>
    <w:rsid w:val="006549DE"/>
    <w:rsid w:val="00730164"/>
    <w:rsid w:val="007A0E9D"/>
    <w:rsid w:val="0081781A"/>
    <w:rsid w:val="008A208E"/>
    <w:rsid w:val="009F4C26"/>
    <w:rsid w:val="00AD4B6F"/>
    <w:rsid w:val="00B938BA"/>
    <w:rsid w:val="00BC4428"/>
    <w:rsid w:val="00BE1DA7"/>
    <w:rsid w:val="00BE213C"/>
    <w:rsid w:val="00C3028E"/>
    <w:rsid w:val="00D1010D"/>
    <w:rsid w:val="00E02B30"/>
    <w:rsid w:val="00E83473"/>
    <w:rsid w:val="00EE6E42"/>
    <w:rsid w:val="00EF4DDF"/>
    <w:rsid w:val="00F94E6B"/>
    <w:rsid w:val="13EEBC2C"/>
    <w:rsid w:val="19DD3220"/>
    <w:rsid w:val="29259F61"/>
    <w:rsid w:val="30DA48B6"/>
    <w:rsid w:val="55E2C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A5012F9-A1F3-4BF9-A0BE-73E1AC60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Keep, Miriam Rose</cp:lastModifiedBy>
  <cp:revision>2</cp:revision>
  <dcterms:created xsi:type="dcterms:W3CDTF">2025-04-10T21:00:00Z</dcterms:created>
  <dcterms:modified xsi:type="dcterms:W3CDTF">2025-05-08T20:10:00Z</dcterms:modified>
</cp:coreProperties>
</file>