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BF" w:rsidRDefault="004F2030" w:rsidP="004A6DCE">
      <w:pPr>
        <w:pStyle w:val="Title"/>
      </w:pPr>
      <w:r w:rsidRPr="004A6DCE">
        <w:t>Memo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7603"/>
      </w:tblGrid>
      <w:tr w:rsidR="004A6DCE" w:rsidTr="00D80AF0">
        <w:trPr>
          <w:cantSplit/>
          <w:trHeight w:val="432"/>
        </w:trPr>
        <w:tc>
          <w:tcPr>
            <w:tcW w:w="1163" w:type="dxa"/>
            <w:vAlign w:val="bottom"/>
          </w:tcPr>
          <w:p w:rsidR="004A6DCE" w:rsidRPr="004A6DCE" w:rsidRDefault="004A6DCE" w:rsidP="00E0003B">
            <w:pPr>
              <w:pStyle w:val="Heading1"/>
            </w:pPr>
            <w:r w:rsidRPr="004A6DCE">
              <w:t>To:</w:t>
            </w:r>
          </w:p>
        </w:tc>
        <w:tc>
          <w:tcPr>
            <w:tcW w:w="7747" w:type="dxa"/>
            <w:vAlign w:val="bottom"/>
          </w:tcPr>
          <w:p w:rsidR="004A6DCE" w:rsidRPr="00E0003B" w:rsidRDefault="00283F4C" w:rsidP="00A737B4">
            <w:r>
              <w:t xml:space="preserve">Marques Burris, </w:t>
            </w:r>
            <w:r w:rsidR="00A737B4">
              <w:t xml:space="preserve">Program Advisor, </w:t>
            </w:r>
            <w:r>
              <w:t>Student Sustainability Committee</w:t>
            </w:r>
          </w:p>
        </w:tc>
      </w:tr>
      <w:tr w:rsidR="004A6DCE" w:rsidTr="00D80AF0">
        <w:trPr>
          <w:cantSplit/>
          <w:trHeight w:val="432"/>
        </w:trPr>
        <w:tc>
          <w:tcPr>
            <w:tcW w:w="1163" w:type="dxa"/>
            <w:vAlign w:val="bottom"/>
          </w:tcPr>
          <w:p w:rsidR="004A6DCE" w:rsidRPr="004A6DCE" w:rsidRDefault="004A6DCE" w:rsidP="00E0003B">
            <w:pPr>
              <w:pStyle w:val="Heading1"/>
            </w:pPr>
            <w:r w:rsidRPr="004A6DCE">
              <w:t>From:</w:t>
            </w:r>
          </w:p>
        </w:tc>
        <w:tc>
          <w:tcPr>
            <w:tcW w:w="7747" w:type="dxa"/>
            <w:vAlign w:val="bottom"/>
          </w:tcPr>
          <w:p w:rsidR="004A6DCE" w:rsidRPr="00E0003B" w:rsidRDefault="00283F4C" w:rsidP="00283F4C">
            <w:r>
              <w:t>Nathan Sanden, Assistant Director for Academic Program</w:t>
            </w:r>
          </w:p>
        </w:tc>
      </w:tr>
      <w:tr w:rsidR="004A6DCE" w:rsidTr="00D80AF0">
        <w:trPr>
          <w:cantSplit/>
          <w:trHeight w:val="432"/>
        </w:trPr>
        <w:tc>
          <w:tcPr>
            <w:tcW w:w="1163" w:type="dxa"/>
            <w:vAlign w:val="bottom"/>
          </w:tcPr>
          <w:p w:rsidR="004A6DCE" w:rsidRPr="004A6DCE" w:rsidRDefault="004A6DCE" w:rsidP="00E0003B">
            <w:pPr>
              <w:pStyle w:val="Heading1"/>
            </w:pPr>
            <w:r w:rsidRPr="004A6DCE">
              <w:t>cc:</w:t>
            </w:r>
          </w:p>
        </w:tc>
        <w:tc>
          <w:tcPr>
            <w:tcW w:w="7747" w:type="dxa"/>
            <w:vAlign w:val="bottom"/>
          </w:tcPr>
          <w:p w:rsidR="004A6DCE" w:rsidRPr="00E0003B" w:rsidRDefault="00283F4C" w:rsidP="00283F4C">
            <w:r>
              <w:t>Alma Sealine, Director of University Housing</w:t>
            </w:r>
          </w:p>
        </w:tc>
      </w:tr>
      <w:tr w:rsidR="00283F4C" w:rsidTr="00D80AF0">
        <w:trPr>
          <w:cantSplit/>
          <w:trHeight w:val="432"/>
        </w:trPr>
        <w:tc>
          <w:tcPr>
            <w:tcW w:w="1163" w:type="dxa"/>
            <w:vAlign w:val="bottom"/>
          </w:tcPr>
          <w:p w:rsidR="00283F4C" w:rsidRPr="004A6DCE" w:rsidRDefault="00283F4C" w:rsidP="00E0003B">
            <w:pPr>
              <w:pStyle w:val="Heading1"/>
            </w:pPr>
          </w:p>
        </w:tc>
        <w:tc>
          <w:tcPr>
            <w:tcW w:w="7747" w:type="dxa"/>
            <w:vAlign w:val="bottom"/>
          </w:tcPr>
          <w:p w:rsidR="00283F4C" w:rsidRDefault="00283F4C" w:rsidP="00283F4C">
            <w:r>
              <w:t>Dr. James Rooney, Associate Director of Housing for Residential Life</w:t>
            </w:r>
          </w:p>
        </w:tc>
      </w:tr>
      <w:tr w:rsidR="004A6DCE" w:rsidTr="00D80AF0">
        <w:trPr>
          <w:cantSplit/>
          <w:trHeight w:val="432"/>
        </w:trPr>
        <w:tc>
          <w:tcPr>
            <w:tcW w:w="1163" w:type="dxa"/>
            <w:vAlign w:val="bottom"/>
          </w:tcPr>
          <w:p w:rsidR="004A6DCE" w:rsidRPr="004A6DCE" w:rsidRDefault="004A6DCE" w:rsidP="00E0003B">
            <w:pPr>
              <w:pStyle w:val="Heading1"/>
            </w:pPr>
            <w:r w:rsidRPr="004A6DCE">
              <w:t>Date:</w:t>
            </w:r>
          </w:p>
        </w:tc>
        <w:sdt>
          <w:sdtPr>
            <w:alias w:val="Date"/>
            <w:tag w:val="Date"/>
            <w:id w:val="434908564"/>
            <w:placeholder>
              <w:docPart w:val="D2BF292FCFCF4AA69F41BB016CE5181A"/>
            </w:placeholder>
            <w:date w:fullDate="2014-07-21T00:00:00Z"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747" w:type="dxa"/>
                <w:vAlign w:val="bottom"/>
              </w:tcPr>
              <w:p w:rsidR="004A6DCE" w:rsidRPr="00E0003B" w:rsidRDefault="00264A52" w:rsidP="00E0003B">
                <w:r>
                  <w:t>July 21, 2014</w:t>
                </w:r>
              </w:p>
            </w:tc>
          </w:sdtContent>
        </w:sdt>
      </w:tr>
      <w:tr w:rsidR="004A6DCE" w:rsidTr="00D80AF0">
        <w:trPr>
          <w:cantSplit/>
          <w:trHeight w:val="432"/>
        </w:trPr>
        <w:tc>
          <w:tcPr>
            <w:tcW w:w="1163" w:type="dxa"/>
            <w:vAlign w:val="bottom"/>
          </w:tcPr>
          <w:p w:rsidR="004A6DCE" w:rsidRPr="004A6DCE" w:rsidRDefault="004A6DCE" w:rsidP="00E0003B">
            <w:pPr>
              <w:pStyle w:val="Heading1"/>
            </w:pPr>
            <w:r w:rsidRPr="004A6DCE">
              <w:t>Re:</w:t>
            </w:r>
          </w:p>
        </w:tc>
        <w:tc>
          <w:tcPr>
            <w:tcW w:w="7747" w:type="dxa"/>
            <w:vAlign w:val="bottom"/>
          </w:tcPr>
          <w:p w:rsidR="00264A52" w:rsidRDefault="00264A52" w:rsidP="002D2AA2"/>
          <w:p w:rsidR="004A6DCE" w:rsidRPr="00E0003B" w:rsidRDefault="00A859F5" w:rsidP="002D2AA2">
            <w:r>
              <w:t>Usage of Student Sustainability Committee funds allocated toward the</w:t>
            </w:r>
            <w:r w:rsidR="002D2AA2">
              <w:t xml:space="preserve"> creation of a Sustainability </w:t>
            </w:r>
            <w:r>
              <w:t>Liv</w:t>
            </w:r>
            <w:r w:rsidR="002D2AA2">
              <w:t>i</w:t>
            </w:r>
            <w:r>
              <w:t xml:space="preserve">ng </w:t>
            </w:r>
            <w:r w:rsidR="00264A52">
              <w:t>Learning Community</w:t>
            </w:r>
          </w:p>
        </w:tc>
      </w:tr>
      <w:tr w:rsidR="00E0003B" w:rsidTr="00D80AF0">
        <w:trPr>
          <w:cantSplit/>
          <w:trHeight w:val="432"/>
        </w:trPr>
        <w:tc>
          <w:tcPr>
            <w:tcW w:w="1163" w:type="dxa"/>
            <w:tcBorders>
              <w:bottom w:val="single" w:sz="4" w:space="0" w:color="auto"/>
            </w:tcBorders>
            <w:vAlign w:val="bottom"/>
          </w:tcPr>
          <w:p w:rsidR="00E0003B" w:rsidRPr="004A6DCE" w:rsidRDefault="00E0003B" w:rsidP="00E0003B"/>
        </w:tc>
        <w:tc>
          <w:tcPr>
            <w:tcW w:w="7747" w:type="dxa"/>
            <w:tcBorders>
              <w:bottom w:val="single" w:sz="4" w:space="0" w:color="auto"/>
            </w:tcBorders>
            <w:vAlign w:val="bottom"/>
          </w:tcPr>
          <w:p w:rsidR="00E0003B" w:rsidRDefault="00E0003B" w:rsidP="00E0003B"/>
        </w:tc>
      </w:tr>
    </w:tbl>
    <w:p w:rsidR="00977BAC" w:rsidRDefault="00A859F5" w:rsidP="00A859F5">
      <w:pPr>
        <w:rPr>
          <w:sz w:val="24"/>
          <w:szCs w:val="24"/>
        </w:rPr>
      </w:pPr>
      <w:r>
        <w:rPr>
          <w:sz w:val="24"/>
          <w:szCs w:val="24"/>
        </w:rPr>
        <w:t>During the spring 2011 semester the Student Sustainability Committee (SSC), in consultation with the School of Earth, Society and Environment (SESE) and University Housing, proposed the creation of a Sustainability themed Living Learning Community at the University of Illinois.  Toward this end, the SSC allocated $50,000 for the purpose of establishing th</w:t>
      </w:r>
      <w:r w:rsidR="00275CB5">
        <w:rPr>
          <w:sz w:val="24"/>
          <w:szCs w:val="24"/>
        </w:rPr>
        <w:t>e</w:t>
      </w:r>
      <w:r>
        <w:rPr>
          <w:sz w:val="24"/>
          <w:szCs w:val="24"/>
        </w:rPr>
        <w:t xml:space="preserve"> LLC in the Lincoln Avenue Residence Halls (see the attached MOU signed by members of the SSC, the Office of the Provost and University Housing).  </w:t>
      </w:r>
      <w:bookmarkStart w:id="0" w:name="_GoBack"/>
      <w:bookmarkEnd w:id="0"/>
    </w:p>
    <w:p w:rsidR="00977BAC" w:rsidRDefault="00977BAC" w:rsidP="00A859F5">
      <w:pPr>
        <w:rPr>
          <w:sz w:val="24"/>
          <w:szCs w:val="24"/>
        </w:rPr>
      </w:pPr>
    </w:p>
    <w:p w:rsidR="00977BAC" w:rsidRDefault="00977BAC" w:rsidP="00A859F5">
      <w:pPr>
        <w:rPr>
          <w:sz w:val="24"/>
          <w:szCs w:val="24"/>
        </w:rPr>
      </w:pPr>
      <w:r>
        <w:rPr>
          <w:sz w:val="24"/>
          <w:szCs w:val="24"/>
        </w:rPr>
        <w:t>Approximately $39,000 of the initial funding was used to support the salary of a half-time Program Director</w:t>
      </w:r>
      <w:r w:rsidR="001D7A53">
        <w:rPr>
          <w:sz w:val="24"/>
          <w:szCs w:val="24"/>
        </w:rPr>
        <w:t xml:space="preserve"> (PD)</w:t>
      </w:r>
      <w:r>
        <w:rPr>
          <w:sz w:val="24"/>
          <w:szCs w:val="24"/>
        </w:rPr>
        <w:t>, hired in conjunction with an academic appointment in SESE.  The remaining $11,000 was designated for programming and supplies to support the community</w:t>
      </w:r>
      <w:r w:rsidR="00AF5FF1">
        <w:rPr>
          <w:sz w:val="24"/>
          <w:szCs w:val="24"/>
        </w:rPr>
        <w:t xml:space="preserve"> during its first year</w:t>
      </w:r>
      <w:r>
        <w:rPr>
          <w:sz w:val="24"/>
          <w:szCs w:val="24"/>
        </w:rPr>
        <w:t xml:space="preserve">. </w:t>
      </w:r>
      <w:r w:rsidR="00240B13">
        <w:rPr>
          <w:sz w:val="24"/>
          <w:szCs w:val="24"/>
        </w:rPr>
        <w:t>D</w:t>
      </w:r>
      <w:r w:rsidR="00A83F98">
        <w:rPr>
          <w:sz w:val="24"/>
          <w:szCs w:val="24"/>
        </w:rPr>
        <w:t xml:space="preserve">uring the spring 2013 semester the </w:t>
      </w:r>
      <w:r w:rsidR="001D7A53">
        <w:rPr>
          <w:sz w:val="24"/>
          <w:szCs w:val="24"/>
        </w:rPr>
        <w:t>PD</w:t>
      </w:r>
      <w:r w:rsidR="00A83F98">
        <w:rPr>
          <w:sz w:val="24"/>
          <w:szCs w:val="24"/>
        </w:rPr>
        <w:t xml:space="preserve"> for the community resigned to take a full-time position with SESE.  In order to allow the new </w:t>
      </w:r>
      <w:r w:rsidR="001D7A53">
        <w:rPr>
          <w:sz w:val="24"/>
          <w:szCs w:val="24"/>
        </w:rPr>
        <w:t>PD</w:t>
      </w:r>
      <w:r w:rsidR="00A83F98">
        <w:rPr>
          <w:sz w:val="24"/>
          <w:szCs w:val="24"/>
        </w:rPr>
        <w:t xml:space="preserve"> to have a say in the allocation of the remaining funds, the money was held</w:t>
      </w:r>
      <w:r>
        <w:rPr>
          <w:sz w:val="24"/>
          <w:szCs w:val="24"/>
        </w:rPr>
        <w:t xml:space="preserve"> </w:t>
      </w:r>
      <w:r w:rsidR="00A83F98">
        <w:rPr>
          <w:sz w:val="24"/>
          <w:szCs w:val="24"/>
        </w:rPr>
        <w:t xml:space="preserve">in the LLC account while a new </w:t>
      </w:r>
      <w:r w:rsidR="001D7A53">
        <w:rPr>
          <w:sz w:val="24"/>
          <w:szCs w:val="24"/>
        </w:rPr>
        <w:t>PD was found. The remaining funds were spent during the 2013-14 year.</w:t>
      </w:r>
    </w:p>
    <w:p w:rsidR="00977BAC" w:rsidRDefault="00977BAC" w:rsidP="00A859F5">
      <w:pPr>
        <w:rPr>
          <w:sz w:val="24"/>
          <w:szCs w:val="24"/>
        </w:rPr>
      </w:pPr>
    </w:p>
    <w:p w:rsidR="00A859F5" w:rsidRDefault="00A859F5" w:rsidP="00A859F5">
      <w:pPr>
        <w:rPr>
          <w:sz w:val="24"/>
          <w:szCs w:val="24"/>
        </w:rPr>
      </w:pPr>
      <w:r>
        <w:rPr>
          <w:sz w:val="24"/>
          <w:szCs w:val="24"/>
        </w:rPr>
        <w:t xml:space="preserve">The Sustainability LLC began in fall 2012 with 63 students and now has more than 120 students.  </w:t>
      </w:r>
      <w:r w:rsidR="000962E2">
        <w:rPr>
          <w:sz w:val="24"/>
          <w:szCs w:val="24"/>
        </w:rPr>
        <w:t xml:space="preserve">Several unique items such as a greenhouse and bikes to begin a bike sharing program have been purchased using the SSC funds.  </w:t>
      </w:r>
      <w:r w:rsidR="00D63BB8">
        <w:rPr>
          <w:sz w:val="24"/>
          <w:szCs w:val="24"/>
        </w:rPr>
        <w:t xml:space="preserve">On the next page </w:t>
      </w:r>
      <w:r>
        <w:rPr>
          <w:sz w:val="24"/>
          <w:szCs w:val="24"/>
        </w:rPr>
        <w:t>is a</w:t>
      </w:r>
      <w:r w:rsidR="00977BAC">
        <w:rPr>
          <w:sz w:val="24"/>
          <w:szCs w:val="24"/>
        </w:rPr>
        <w:t xml:space="preserve"> detailed</w:t>
      </w:r>
      <w:r>
        <w:rPr>
          <w:sz w:val="24"/>
          <w:szCs w:val="24"/>
        </w:rPr>
        <w:t xml:space="preserve"> breakdown of how the funds allocated by the SSC were used.</w:t>
      </w:r>
    </w:p>
    <w:p w:rsidR="00D63BB8" w:rsidRDefault="00D63BB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59F5" w:rsidRDefault="00A859F5" w:rsidP="00A859F5">
      <w:pPr>
        <w:rPr>
          <w:sz w:val="24"/>
          <w:szCs w:val="24"/>
        </w:rPr>
      </w:pPr>
    </w:p>
    <w:tbl>
      <w:tblPr>
        <w:tblW w:w="8380" w:type="dxa"/>
        <w:tblInd w:w="-5" w:type="dxa"/>
        <w:tblLook w:val="04A0" w:firstRow="1" w:lastRow="0" w:firstColumn="1" w:lastColumn="0" w:noHBand="0" w:noVBand="1"/>
      </w:tblPr>
      <w:tblGrid>
        <w:gridCol w:w="4760"/>
        <w:gridCol w:w="1480"/>
        <w:gridCol w:w="2140"/>
      </w:tblGrid>
      <w:tr w:rsidR="00A859F5" w:rsidRPr="009A0939" w:rsidTr="00EF1572">
        <w:trPr>
          <w:trHeight w:val="288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A859F5" w:rsidRPr="009A0939" w:rsidRDefault="00A859F5" w:rsidP="00EF1572">
            <w:pPr>
              <w:jc w:val="center"/>
              <w:rPr>
                <w:rFonts w:ascii="Calibri" w:hAnsi="Calibri"/>
                <w:b/>
                <w:bCs/>
                <w:color w:val="000000"/>
                <w:u w:val="single"/>
              </w:rPr>
            </w:pPr>
            <w:r w:rsidRPr="009A0939">
              <w:rPr>
                <w:rFonts w:ascii="Calibri" w:hAnsi="Calibri"/>
                <w:b/>
                <w:bCs/>
                <w:color w:val="000000"/>
                <w:u w:val="single"/>
              </w:rPr>
              <w:t>Usage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A859F5" w:rsidRPr="009A0939" w:rsidRDefault="00A859F5" w:rsidP="00EF1572">
            <w:pPr>
              <w:jc w:val="center"/>
              <w:rPr>
                <w:rFonts w:ascii="Calibri" w:hAnsi="Calibri"/>
                <w:b/>
                <w:bCs/>
                <w:color w:val="000000"/>
                <w:u w:val="single"/>
              </w:rPr>
            </w:pPr>
            <w:r w:rsidRPr="009A0939">
              <w:rPr>
                <w:rFonts w:ascii="Calibri" w:hAnsi="Calibri"/>
                <w:b/>
                <w:bCs/>
                <w:color w:val="000000"/>
                <w:u w:val="single"/>
              </w:rPr>
              <w:t>Amount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A859F5" w:rsidRPr="009A0939" w:rsidRDefault="00A859F5" w:rsidP="00EF1572">
            <w:pPr>
              <w:jc w:val="center"/>
              <w:rPr>
                <w:rFonts w:ascii="Calibri" w:hAnsi="Calibri"/>
                <w:b/>
                <w:bCs/>
                <w:color w:val="000000"/>
                <w:u w:val="single"/>
              </w:rPr>
            </w:pPr>
            <w:r w:rsidRPr="009A0939">
              <w:rPr>
                <w:rFonts w:ascii="Calibri" w:hAnsi="Calibri"/>
                <w:b/>
                <w:bCs/>
                <w:color w:val="000000"/>
                <w:u w:val="single"/>
              </w:rPr>
              <w:t>Remaining Balance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Program Director Salary Jan 16-May 15, 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$8,889.89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$41,110.11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Program Director Salary May 16-August 15, 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$5,000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$36,110.11 </w:t>
            </w:r>
          </w:p>
        </w:tc>
      </w:tr>
      <w:tr w:rsidR="00A859F5" w:rsidRPr="009A0939" w:rsidTr="00EF1572">
        <w:trPr>
          <w:trHeight w:val="576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Program Director Salary August 16, 2012-May 15, 2013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$20,000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$16,110.11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Program Director Salary May 16-August 15, 2013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$5,000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$11,110.11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5 Bicycles for Bike Share Program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$2,250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$8,860.11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Bicycle locks, lights and helmets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$318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$8,542.11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Canon DSLR and accessories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$674.86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$7,867.25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Laptop for student use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$1,366.39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$6,500.86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Small Greenhouse for LAR courtyard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$629.95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$5,870.91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Hose and sprayer for greenhouse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$18.68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$5,852.23 </w:t>
            </w:r>
          </w:p>
        </w:tc>
      </w:tr>
      <w:tr w:rsidR="00A859F5" w:rsidRPr="009A0939" w:rsidTr="00EF1572">
        <w:trPr>
          <w:trHeight w:val="576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Misc. supplies including hand crank supplies, bead making, gardening, etc.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$657.38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$5,194.85 </w:t>
            </w:r>
          </w:p>
        </w:tc>
      </w:tr>
      <w:tr w:rsidR="00A859F5" w:rsidRPr="009A0939" w:rsidTr="00EF1572">
        <w:trPr>
          <w:trHeight w:val="576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Drinking fountain upgrades to include bottle filling stations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$2,000.00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$3,194.85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Planters for front stoop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$221.76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$2,973.09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Books and DVDs for Sustainability LLC library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$523.83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$2,449.26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Sustainability logo </w:t>
            </w:r>
            <w:r w:rsidRPr="009A0939">
              <w:rPr>
                <w:rFonts w:ascii="Calibri" w:hAnsi="Calibri"/>
                <w:color w:val="000000"/>
              </w:rPr>
              <w:t>stamp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$25.00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$2,424.26 </w:t>
            </w:r>
          </w:p>
        </w:tc>
      </w:tr>
      <w:tr w:rsidR="00A859F5" w:rsidRPr="009A0939" w:rsidTr="00EF1572">
        <w:trPr>
          <w:trHeight w:val="576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Misc. including clotheslines, clothespins, timers, plates, camping equipment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$609.83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$1,814.43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Misc. supplies for lounge and Garden Shed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$220.62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$1,593.81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Light timers for garden shed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$21.88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$1,571.93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Misc. plants for front stoop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$175.05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$1,396.88 </w:t>
            </w:r>
          </w:p>
        </w:tc>
      </w:tr>
      <w:tr w:rsidR="00A859F5" w:rsidRPr="009A0939" w:rsidTr="00EF1572">
        <w:trPr>
          <w:trHeight w:val="576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Aquarium supplies for hydroponics setup (no fish yet)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$413.67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$983.21 </w:t>
            </w:r>
          </w:p>
        </w:tc>
      </w:tr>
      <w:tr w:rsidR="00A859F5" w:rsidRPr="009A0939" w:rsidTr="00EF1572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59F5" w:rsidRPr="009A0939" w:rsidRDefault="00A859F5" w:rsidP="00EF1572">
            <w:pPr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>Supplies for LLC orientation (partial)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$983.21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9F5" w:rsidRPr="009A0939" w:rsidRDefault="00A859F5" w:rsidP="00EF1572">
            <w:pPr>
              <w:jc w:val="right"/>
              <w:rPr>
                <w:rFonts w:ascii="Calibri" w:hAnsi="Calibri"/>
                <w:color w:val="000000"/>
              </w:rPr>
            </w:pPr>
            <w:r w:rsidRPr="009A0939">
              <w:rPr>
                <w:rFonts w:ascii="Calibri" w:hAnsi="Calibri"/>
                <w:color w:val="000000"/>
              </w:rPr>
              <w:t xml:space="preserve">$0.00 </w:t>
            </w:r>
          </w:p>
        </w:tc>
      </w:tr>
    </w:tbl>
    <w:p w:rsidR="00A859F5" w:rsidRDefault="00A859F5" w:rsidP="00A859F5">
      <w:pPr>
        <w:rPr>
          <w:sz w:val="24"/>
          <w:szCs w:val="24"/>
        </w:rPr>
      </w:pPr>
    </w:p>
    <w:p w:rsidR="00A859F5" w:rsidRDefault="00A859F5" w:rsidP="00A859F5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0" wp14:anchorId="2F2C6EA2" wp14:editId="569D05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59F5" w:rsidRDefault="00A859F5" w:rsidP="00A859F5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0" wp14:anchorId="60F59312" wp14:editId="4817F9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85F" w:rsidRDefault="00A859F5" w:rsidP="00A859F5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0" wp14:anchorId="5AC9776F" wp14:editId="7DF7C2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97" name="Pictur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185F" w:rsidSect="004A6DCE">
      <w:footerReference w:type="even" r:id="rId12"/>
      <w:footerReference w:type="default" r:id="rId13"/>
      <w:pgSz w:w="12240" w:h="15840" w:code="1"/>
      <w:pgMar w:top="965" w:right="1800" w:bottom="1440" w:left="965" w:header="720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9F5" w:rsidRDefault="00A859F5">
      <w:r>
        <w:separator/>
      </w:r>
    </w:p>
  </w:endnote>
  <w:endnote w:type="continuationSeparator" w:id="0">
    <w:p w:rsidR="00A859F5" w:rsidRDefault="00A85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03B" w:rsidRDefault="00AC26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0003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003B">
      <w:rPr>
        <w:rStyle w:val="PageNumber"/>
        <w:noProof/>
      </w:rPr>
      <w:t>1</w:t>
    </w:r>
    <w:r>
      <w:rPr>
        <w:rStyle w:val="PageNumber"/>
      </w:rPr>
      <w:fldChar w:fldCharType="end"/>
    </w:r>
  </w:p>
  <w:p w:rsidR="00E0003B" w:rsidRDefault="00E0003B">
    <w:pPr>
      <w:pStyle w:val="Footer"/>
    </w:pPr>
  </w:p>
  <w:p w:rsidR="00E0003B" w:rsidRDefault="00E0003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03B" w:rsidRPr="0088185F" w:rsidRDefault="00AC264F" w:rsidP="0088185F">
    <w:pPr>
      <w:pStyle w:val="Footer"/>
    </w:pPr>
    <w:r w:rsidRPr="0088185F">
      <w:rPr>
        <w:rStyle w:val="PageNumber"/>
      </w:rPr>
      <w:fldChar w:fldCharType="begin"/>
    </w:r>
    <w:r w:rsidR="00E0003B" w:rsidRPr="0088185F">
      <w:rPr>
        <w:rStyle w:val="PageNumber"/>
      </w:rPr>
      <w:instrText xml:space="preserve"> PAGE </w:instrText>
    </w:r>
    <w:r w:rsidRPr="0088185F">
      <w:rPr>
        <w:rStyle w:val="PageNumber"/>
      </w:rPr>
      <w:fldChar w:fldCharType="separate"/>
    </w:r>
    <w:r w:rsidR="00111407">
      <w:rPr>
        <w:rStyle w:val="PageNumber"/>
        <w:noProof/>
      </w:rPr>
      <w:t>2</w:t>
    </w:r>
    <w:r w:rsidRPr="0088185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9F5" w:rsidRDefault="00A859F5">
      <w:r>
        <w:separator/>
      </w:r>
    </w:p>
  </w:footnote>
  <w:footnote w:type="continuationSeparator" w:id="0">
    <w:p w:rsidR="00A859F5" w:rsidRDefault="00A85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2A0A5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8DA51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0E25E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482CE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1E807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9EC6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8A62C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10ED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04E0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525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BA93154"/>
    <w:multiLevelType w:val="hybridMultilevel"/>
    <w:tmpl w:val="5506176E"/>
    <w:lvl w:ilvl="0" w:tplc="0409000F">
      <w:start w:val="1"/>
      <w:numFmt w:val="decimal"/>
      <w:lvlText w:val="%1."/>
      <w:lvlJc w:val="left"/>
      <w:pPr>
        <w:tabs>
          <w:tab w:val="num" w:pos="1555"/>
        </w:tabs>
        <w:ind w:left="15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75"/>
        </w:tabs>
        <w:ind w:left="2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5"/>
        </w:tabs>
        <w:ind w:left="2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5"/>
        </w:tabs>
        <w:ind w:left="3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5"/>
        </w:tabs>
        <w:ind w:left="4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5"/>
        </w:tabs>
        <w:ind w:left="5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5"/>
        </w:tabs>
        <w:ind w:left="5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5"/>
        </w:tabs>
        <w:ind w:left="6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5"/>
        </w:tabs>
        <w:ind w:left="7315" w:hanging="180"/>
      </w:pPr>
    </w:lvl>
  </w:abstractNum>
  <w:abstractNum w:abstractNumId="11">
    <w:nsid w:val="78325FA7"/>
    <w:multiLevelType w:val="hybridMultilevel"/>
    <w:tmpl w:val="BD5E54F6"/>
    <w:lvl w:ilvl="0" w:tplc="04090001">
      <w:start w:val="1"/>
      <w:numFmt w:val="bullet"/>
      <w:lvlText w:val="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75"/>
        </w:tabs>
        <w:ind w:left="22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proofState w:spelling="clean" w:grammar="clean"/>
  <w:attachedTemplate r:id="rId1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9F5"/>
    <w:rsid w:val="000536FB"/>
    <w:rsid w:val="000962E2"/>
    <w:rsid w:val="00111407"/>
    <w:rsid w:val="001D7A53"/>
    <w:rsid w:val="00240B13"/>
    <w:rsid w:val="00264A52"/>
    <w:rsid w:val="00275CB5"/>
    <w:rsid w:val="00283F4C"/>
    <w:rsid w:val="002D2AA2"/>
    <w:rsid w:val="004A6DCE"/>
    <w:rsid w:val="004C1818"/>
    <w:rsid w:val="004F2030"/>
    <w:rsid w:val="0088185F"/>
    <w:rsid w:val="00977BAC"/>
    <w:rsid w:val="00A737B4"/>
    <w:rsid w:val="00A83F98"/>
    <w:rsid w:val="00A859F5"/>
    <w:rsid w:val="00AC264F"/>
    <w:rsid w:val="00AF5FF1"/>
    <w:rsid w:val="00D63BB8"/>
    <w:rsid w:val="00D80AF0"/>
    <w:rsid w:val="00E0003B"/>
    <w:rsid w:val="00E442BF"/>
    <w:rsid w:val="00F6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85F"/>
    <w:rPr>
      <w:rFonts w:asciiTheme="minorHAnsi" w:hAnsiTheme="minorHAnsi"/>
      <w:spacing w:val="-5"/>
      <w:sz w:val="22"/>
    </w:rPr>
  </w:style>
  <w:style w:type="paragraph" w:styleId="Heading1">
    <w:name w:val="heading 1"/>
    <w:basedOn w:val="Normal"/>
    <w:next w:val="Normal"/>
    <w:qFormat/>
    <w:rsid w:val="004A6DCE"/>
    <w:pPr>
      <w:keepNext/>
      <w:keepLines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BodyText"/>
    <w:semiHidden/>
    <w:unhideWhenUsed/>
    <w:rsid w:val="00E442B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semiHidden/>
    <w:unhideWhenUsed/>
    <w:qFormat/>
    <w:rsid w:val="00E442B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semiHidden/>
    <w:unhideWhenUsed/>
    <w:qFormat/>
    <w:rsid w:val="00E442B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semiHidden/>
    <w:unhideWhenUsed/>
    <w:qFormat/>
    <w:rsid w:val="00E442B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8185F"/>
    <w:pPr>
      <w:spacing w:before="220" w:line="180" w:lineRule="atLeast"/>
      <w:ind w:left="720"/>
      <w:jc w:val="both"/>
    </w:pPr>
  </w:style>
  <w:style w:type="paragraph" w:styleId="Closing">
    <w:name w:val="Closing"/>
    <w:basedOn w:val="Normal"/>
    <w:semiHidden/>
    <w:rsid w:val="00E442BF"/>
    <w:pPr>
      <w:keepNext/>
      <w:spacing w:line="220" w:lineRule="atLeast"/>
    </w:pPr>
  </w:style>
  <w:style w:type="paragraph" w:customStyle="1" w:styleId="CompanyName">
    <w:name w:val="Company Name"/>
    <w:basedOn w:val="Normal"/>
    <w:qFormat/>
    <w:rsid w:val="00E0003B"/>
    <w:pPr>
      <w:keepLines/>
      <w:spacing w:line="320" w:lineRule="exact"/>
      <w:jc w:val="center"/>
    </w:pPr>
    <w:rPr>
      <w:rFonts w:asciiTheme="majorHAnsi" w:hAnsiTheme="majorHAnsi"/>
      <w:color w:val="FFFFFF" w:themeColor="background1"/>
      <w:spacing w:val="-15"/>
      <w:sz w:val="32"/>
    </w:rPr>
  </w:style>
  <w:style w:type="table" w:styleId="TableGrid">
    <w:name w:val="Table Grid"/>
    <w:basedOn w:val="TableNormal"/>
    <w:uiPriority w:val="59"/>
    <w:rsid w:val="004A6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losure">
    <w:name w:val="Enclosure"/>
    <w:basedOn w:val="BodyText"/>
    <w:next w:val="Normal"/>
    <w:semiHidden/>
    <w:unhideWhenUsed/>
    <w:rsid w:val="00E442BF"/>
    <w:pPr>
      <w:keepLines/>
      <w:jc w:val="left"/>
    </w:pPr>
  </w:style>
  <w:style w:type="paragraph" w:customStyle="1" w:styleId="HeaderBase">
    <w:name w:val="Header Base"/>
    <w:basedOn w:val="BodyText"/>
    <w:semiHidden/>
    <w:unhideWhenUsed/>
    <w:rsid w:val="00E442BF"/>
    <w:pPr>
      <w:keepLines/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unhideWhenUsed/>
    <w:rsid w:val="0088185F"/>
    <w:pPr>
      <w:jc w:val="center"/>
    </w:pPr>
    <w:rPr>
      <w:sz w:val="18"/>
    </w:rPr>
  </w:style>
  <w:style w:type="paragraph" w:styleId="Header">
    <w:name w:val="header"/>
    <w:basedOn w:val="HeaderBase"/>
    <w:semiHidden/>
    <w:rsid w:val="00E442BF"/>
    <w:pPr>
      <w:spacing w:after="600"/>
    </w:pPr>
  </w:style>
  <w:style w:type="paragraph" w:customStyle="1" w:styleId="HeadingBase">
    <w:name w:val="Heading Base"/>
    <w:basedOn w:val="BodyText"/>
    <w:next w:val="BodyText"/>
    <w:semiHidden/>
    <w:unhideWhenUsed/>
    <w:rsid w:val="00E442BF"/>
    <w:pPr>
      <w:keepNext/>
      <w:keepLines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semiHidden/>
    <w:rsid w:val="00E442BF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semiHidden/>
    <w:unhideWhenUsed/>
    <w:rsid w:val="00E442BF"/>
  </w:style>
  <w:style w:type="character" w:customStyle="1" w:styleId="MessageHeaderLabel">
    <w:name w:val="Message Header Label"/>
    <w:semiHidden/>
    <w:unhideWhenUsed/>
    <w:rsid w:val="00E442BF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semiHidden/>
    <w:unhideWhenUsed/>
    <w:rsid w:val="00E442BF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semiHidden/>
    <w:rsid w:val="00E442BF"/>
    <w:pPr>
      <w:ind w:left="1555"/>
    </w:pPr>
  </w:style>
  <w:style w:type="character" w:styleId="PageNumber">
    <w:name w:val="page number"/>
    <w:semiHidden/>
    <w:rsid w:val="00E442BF"/>
    <w:rPr>
      <w:sz w:val="18"/>
    </w:rPr>
  </w:style>
  <w:style w:type="paragraph" w:customStyle="1" w:styleId="ReturnAddress">
    <w:name w:val="Return Address"/>
    <w:basedOn w:val="Normal"/>
    <w:semiHidden/>
    <w:unhideWhenUsed/>
    <w:rsid w:val="00E442BF"/>
    <w:pPr>
      <w:keepLines/>
      <w:spacing w:line="200" w:lineRule="atLeast"/>
    </w:pPr>
    <w:rPr>
      <w:spacing w:val="-2"/>
      <w:sz w:val="16"/>
    </w:rPr>
  </w:style>
  <w:style w:type="paragraph" w:styleId="Signature">
    <w:name w:val="Signature"/>
    <w:basedOn w:val="BodyText"/>
    <w:semiHidden/>
    <w:unhideWhenUsed/>
    <w:rsid w:val="00E442BF"/>
    <w:pPr>
      <w:keepNext/>
      <w:keepLines/>
      <w:spacing w:before="660"/>
    </w:pPr>
  </w:style>
  <w:style w:type="paragraph" w:customStyle="1" w:styleId="SignatureJobTitle">
    <w:name w:val="Signature Job Title"/>
    <w:basedOn w:val="Signature"/>
    <w:next w:val="Normal"/>
    <w:semiHidden/>
    <w:unhideWhenUsed/>
    <w:rsid w:val="00E442BF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semiHidden/>
    <w:unhideWhenUsed/>
    <w:rsid w:val="00E442BF"/>
    <w:pPr>
      <w:spacing w:before="72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030"/>
    <w:rPr>
      <w:rFonts w:ascii="Tahoma" w:hAnsi="Tahoma" w:cs="Tahoma"/>
      <w:sz w:val="16"/>
      <w:szCs w:val="16"/>
    </w:rPr>
  </w:style>
  <w:style w:type="paragraph" w:styleId="List">
    <w:name w:val="List"/>
    <w:basedOn w:val="Normal"/>
    <w:semiHidden/>
    <w:rsid w:val="00E442BF"/>
    <w:pPr>
      <w:ind w:left="1195" w:hanging="360"/>
    </w:pPr>
  </w:style>
  <w:style w:type="paragraph" w:styleId="List2">
    <w:name w:val="List 2"/>
    <w:basedOn w:val="Normal"/>
    <w:semiHidden/>
    <w:rsid w:val="00E442BF"/>
    <w:pPr>
      <w:ind w:left="1555" w:hanging="360"/>
    </w:pPr>
  </w:style>
  <w:style w:type="paragraph" w:styleId="List3">
    <w:name w:val="List 3"/>
    <w:basedOn w:val="Normal"/>
    <w:semiHidden/>
    <w:rsid w:val="00E442BF"/>
    <w:pPr>
      <w:ind w:left="1915" w:hanging="360"/>
    </w:pPr>
  </w:style>
  <w:style w:type="paragraph" w:styleId="List4">
    <w:name w:val="List 4"/>
    <w:basedOn w:val="Normal"/>
    <w:semiHidden/>
    <w:rsid w:val="00E442BF"/>
    <w:pPr>
      <w:ind w:left="2275" w:hanging="360"/>
    </w:pPr>
  </w:style>
  <w:style w:type="paragraph" w:styleId="List5">
    <w:name w:val="List 5"/>
    <w:basedOn w:val="Normal"/>
    <w:semiHidden/>
    <w:rsid w:val="00E442BF"/>
    <w:pPr>
      <w:ind w:left="2635" w:hanging="360"/>
    </w:pPr>
  </w:style>
  <w:style w:type="paragraph" w:styleId="ListBullet">
    <w:name w:val="List Bullet"/>
    <w:basedOn w:val="Normal"/>
    <w:autoRedefine/>
    <w:semiHidden/>
    <w:rsid w:val="00E442BF"/>
    <w:pPr>
      <w:numPr>
        <w:numId w:val="3"/>
      </w:numPr>
      <w:ind w:left="1195"/>
    </w:pPr>
  </w:style>
  <w:style w:type="paragraph" w:styleId="ListBullet2">
    <w:name w:val="List Bullet 2"/>
    <w:basedOn w:val="Normal"/>
    <w:autoRedefine/>
    <w:semiHidden/>
    <w:rsid w:val="00E442BF"/>
    <w:pPr>
      <w:numPr>
        <w:numId w:val="4"/>
      </w:numPr>
      <w:ind w:left="1555"/>
    </w:pPr>
  </w:style>
  <w:style w:type="paragraph" w:styleId="ListBullet3">
    <w:name w:val="List Bullet 3"/>
    <w:basedOn w:val="Normal"/>
    <w:autoRedefine/>
    <w:semiHidden/>
    <w:rsid w:val="00E442BF"/>
    <w:pPr>
      <w:numPr>
        <w:numId w:val="5"/>
      </w:numPr>
      <w:ind w:left="1915"/>
    </w:pPr>
  </w:style>
  <w:style w:type="paragraph" w:styleId="ListBullet4">
    <w:name w:val="List Bullet 4"/>
    <w:basedOn w:val="Normal"/>
    <w:autoRedefine/>
    <w:semiHidden/>
    <w:rsid w:val="00E442BF"/>
    <w:pPr>
      <w:numPr>
        <w:numId w:val="6"/>
      </w:numPr>
      <w:ind w:left="2275"/>
    </w:pPr>
  </w:style>
  <w:style w:type="paragraph" w:styleId="ListBullet5">
    <w:name w:val="List Bullet 5"/>
    <w:basedOn w:val="Normal"/>
    <w:autoRedefine/>
    <w:semiHidden/>
    <w:rsid w:val="00E442BF"/>
    <w:pPr>
      <w:numPr>
        <w:numId w:val="7"/>
      </w:numPr>
      <w:ind w:left="2635"/>
    </w:pPr>
  </w:style>
  <w:style w:type="paragraph" w:styleId="ListContinue">
    <w:name w:val="List Continue"/>
    <w:basedOn w:val="Normal"/>
    <w:semiHidden/>
    <w:rsid w:val="00E442BF"/>
    <w:pPr>
      <w:spacing w:after="120"/>
      <w:ind w:left="1195"/>
    </w:pPr>
  </w:style>
  <w:style w:type="paragraph" w:styleId="ListContinue2">
    <w:name w:val="List Continue 2"/>
    <w:basedOn w:val="Normal"/>
    <w:semiHidden/>
    <w:rsid w:val="00E442BF"/>
    <w:pPr>
      <w:spacing w:after="120"/>
      <w:ind w:left="1555"/>
    </w:pPr>
  </w:style>
  <w:style w:type="paragraph" w:styleId="ListContinue3">
    <w:name w:val="List Continue 3"/>
    <w:basedOn w:val="Normal"/>
    <w:semiHidden/>
    <w:rsid w:val="00E442BF"/>
    <w:pPr>
      <w:spacing w:after="120"/>
      <w:ind w:left="1915"/>
    </w:pPr>
  </w:style>
  <w:style w:type="paragraph" w:styleId="ListContinue4">
    <w:name w:val="List Continue 4"/>
    <w:basedOn w:val="Normal"/>
    <w:semiHidden/>
    <w:rsid w:val="00E442BF"/>
    <w:pPr>
      <w:spacing w:after="120"/>
      <w:ind w:left="2275"/>
    </w:pPr>
  </w:style>
  <w:style w:type="paragraph" w:styleId="ListContinue5">
    <w:name w:val="List Continue 5"/>
    <w:basedOn w:val="Normal"/>
    <w:semiHidden/>
    <w:rsid w:val="00E442BF"/>
    <w:pPr>
      <w:spacing w:after="120"/>
      <w:ind w:left="2635"/>
    </w:pPr>
  </w:style>
  <w:style w:type="paragraph" w:styleId="ListNumber">
    <w:name w:val="List Number"/>
    <w:basedOn w:val="Normal"/>
    <w:semiHidden/>
    <w:rsid w:val="00E442BF"/>
    <w:pPr>
      <w:numPr>
        <w:numId w:val="8"/>
      </w:numPr>
      <w:ind w:left="1195"/>
    </w:pPr>
  </w:style>
  <w:style w:type="paragraph" w:styleId="ListNumber2">
    <w:name w:val="List Number 2"/>
    <w:basedOn w:val="Normal"/>
    <w:semiHidden/>
    <w:rsid w:val="00E442BF"/>
    <w:pPr>
      <w:numPr>
        <w:numId w:val="9"/>
      </w:numPr>
      <w:ind w:left="1555"/>
    </w:pPr>
  </w:style>
  <w:style w:type="paragraph" w:styleId="ListNumber3">
    <w:name w:val="List Number 3"/>
    <w:basedOn w:val="Normal"/>
    <w:semiHidden/>
    <w:rsid w:val="00E442BF"/>
    <w:pPr>
      <w:numPr>
        <w:numId w:val="10"/>
      </w:numPr>
      <w:ind w:left="1915"/>
    </w:pPr>
  </w:style>
  <w:style w:type="paragraph" w:styleId="ListNumber4">
    <w:name w:val="List Number 4"/>
    <w:basedOn w:val="Normal"/>
    <w:semiHidden/>
    <w:rsid w:val="00E442BF"/>
    <w:pPr>
      <w:numPr>
        <w:numId w:val="11"/>
      </w:numPr>
      <w:ind w:left="2275"/>
    </w:pPr>
  </w:style>
  <w:style w:type="paragraph" w:styleId="ListNumber5">
    <w:name w:val="List Number 5"/>
    <w:basedOn w:val="Normal"/>
    <w:semiHidden/>
    <w:rsid w:val="00E442BF"/>
    <w:pPr>
      <w:numPr>
        <w:numId w:val="12"/>
      </w:numPr>
      <w:ind w:left="2635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030"/>
    <w:rPr>
      <w:rFonts w:ascii="Tahoma" w:hAnsi="Tahoma" w:cs="Tahoma"/>
      <w:spacing w:val="-5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A6DCE"/>
    <w:pPr>
      <w:keepNext/>
      <w:keepLines/>
      <w:spacing w:before="400" w:after="120" w:line="240" w:lineRule="atLeast"/>
    </w:pPr>
    <w:rPr>
      <w:rFonts w:asciiTheme="majorHAnsi" w:hAnsiTheme="majorHAnsi"/>
      <w:b/>
      <w:kern w:val="28"/>
      <w:sz w:val="108"/>
    </w:rPr>
  </w:style>
  <w:style w:type="character" w:customStyle="1" w:styleId="TitleChar">
    <w:name w:val="Title Char"/>
    <w:basedOn w:val="DefaultParagraphFont"/>
    <w:link w:val="Title"/>
    <w:uiPriority w:val="10"/>
    <w:rsid w:val="004A6DCE"/>
    <w:rPr>
      <w:rFonts w:asciiTheme="majorHAnsi" w:hAnsiTheme="majorHAnsi"/>
      <w:b/>
      <w:spacing w:val="-5"/>
      <w:kern w:val="28"/>
      <w:sz w:val="108"/>
    </w:rPr>
  </w:style>
  <w:style w:type="character" w:styleId="PlaceholderText">
    <w:name w:val="Placeholder Text"/>
    <w:basedOn w:val="DefaultParagraphFont"/>
    <w:uiPriority w:val="99"/>
    <w:semiHidden/>
    <w:rsid w:val="00E0003B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88185F"/>
    <w:rPr>
      <w:rFonts w:asciiTheme="minorHAnsi" w:hAnsiTheme="minorHAnsi"/>
      <w:spacing w:val="-5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85F"/>
    <w:rPr>
      <w:rFonts w:asciiTheme="minorHAnsi" w:hAnsiTheme="minorHAnsi"/>
      <w:spacing w:val="-5"/>
      <w:sz w:val="22"/>
    </w:rPr>
  </w:style>
  <w:style w:type="paragraph" w:styleId="Heading1">
    <w:name w:val="heading 1"/>
    <w:basedOn w:val="Normal"/>
    <w:next w:val="Normal"/>
    <w:qFormat/>
    <w:rsid w:val="004A6DCE"/>
    <w:pPr>
      <w:keepNext/>
      <w:keepLines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BodyText"/>
    <w:semiHidden/>
    <w:unhideWhenUsed/>
    <w:rsid w:val="00E442B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semiHidden/>
    <w:unhideWhenUsed/>
    <w:qFormat/>
    <w:rsid w:val="00E442B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semiHidden/>
    <w:unhideWhenUsed/>
    <w:qFormat/>
    <w:rsid w:val="00E442B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semiHidden/>
    <w:unhideWhenUsed/>
    <w:qFormat/>
    <w:rsid w:val="00E442B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8185F"/>
    <w:pPr>
      <w:spacing w:before="220" w:line="180" w:lineRule="atLeast"/>
      <w:ind w:left="720"/>
      <w:jc w:val="both"/>
    </w:pPr>
  </w:style>
  <w:style w:type="paragraph" w:styleId="Closing">
    <w:name w:val="Closing"/>
    <w:basedOn w:val="Normal"/>
    <w:semiHidden/>
    <w:rsid w:val="00E442BF"/>
    <w:pPr>
      <w:keepNext/>
      <w:spacing w:line="220" w:lineRule="atLeast"/>
    </w:pPr>
  </w:style>
  <w:style w:type="paragraph" w:customStyle="1" w:styleId="CompanyName">
    <w:name w:val="Company Name"/>
    <w:basedOn w:val="Normal"/>
    <w:qFormat/>
    <w:rsid w:val="00E0003B"/>
    <w:pPr>
      <w:keepLines/>
      <w:spacing w:line="320" w:lineRule="exact"/>
      <w:jc w:val="center"/>
    </w:pPr>
    <w:rPr>
      <w:rFonts w:asciiTheme="majorHAnsi" w:hAnsiTheme="majorHAnsi"/>
      <w:color w:val="FFFFFF" w:themeColor="background1"/>
      <w:spacing w:val="-15"/>
      <w:sz w:val="32"/>
    </w:rPr>
  </w:style>
  <w:style w:type="table" w:styleId="TableGrid">
    <w:name w:val="Table Grid"/>
    <w:basedOn w:val="TableNormal"/>
    <w:uiPriority w:val="59"/>
    <w:rsid w:val="004A6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losure">
    <w:name w:val="Enclosure"/>
    <w:basedOn w:val="BodyText"/>
    <w:next w:val="Normal"/>
    <w:semiHidden/>
    <w:unhideWhenUsed/>
    <w:rsid w:val="00E442BF"/>
    <w:pPr>
      <w:keepLines/>
      <w:jc w:val="left"/>
    </w:pPr>
  </w:style>
  <w:style w:type="paragraph" w:customStyle="1" w:styleId="HeaderBase">
    <w:name w:val="Header Base"/>
    <w:basedOn w:val="BodyText"/>
    <w:semiHidden/>
    <w:unhideWhenUsed/>
    <w:rsid w:val="00E442BF"/>
    <w:pPr>
      <w:keepLines/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unhideWhenUsed/>
    <w:rsid w:val="0088185F"/>
    <w:pPr>
      <w:jc w:val="center"/>
    </w:pPr>
    <w:rPr>
      <w:sz w:val="18"/>
    </w:rPr>
  </w:style>
  <w:style w:type="paragraph" w:styleId="Header">
    <w:name w:val="header"/>
    <w:basedOn w:val="HeaderBase"/>
    <w:semiHidden/>
    <w:rsid w:val="00E442BF"/>
    <w:pPr>
      <w:spacing w:after="600"/>
    </w:pPr>
  </w:style>
  <w:style w:type="paragraph" w:customStyle="1" w:styleId="HeadingBase">
    <w:name w:val="Heading Base"/>
    <w:basedOn w:val="BodyText"/>
    <w:next w:val="BodyText"/>
    <w:semiHidden/>
    <w:unhideWhenUsed/>
    <w:rsid w:val="00E442BF"/>
    <w:pPr>
      <w:keepNext/>
      <w:keepLines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semiHidden/>
    <w:rsid w:val="00E442BF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semiHidden/>
    <w:unhideWhenUsed/>
    <w:rsid w:val="00E442BF"/>
  </w:style>
  <w:style w:type="character" w:customStyle="1" w:styleId="MessageHeaderLabel">
    <w:name w:val="Message Header Label"/>
    <w:semiHidden/>
    <w:unhideWhenUsed/>
    <w:rsid w:val="00E442BF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semiHidden/>
    <w:unhideWhenUsed/>
    <w:rsid w:val="00E442BF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semiHidden/>
    <w:rsid w:val="00E442BF"/>
    <w:pPr>
      <w:ind w:left="1555"/>
    </w:pPr>
  </w:style>
  <w:style w:type="character" w:styleId="PageNumber">
    <w:name w:val="page number"/>
    <w:semiHidden/>
    <w:rsid w:val="00E442BF"/>
    <w:rPr>
      <w:sz w:val="18"/>
    </w:rPr>
  </w:style>
  <w:style w:type="paragraph" w:customStyle="1" w:styleId="ReturnAddress">
    <w:name w:val="Return Address"/>
    <w:basedOn w:val="Normal"/>
    <w:semiHidden/>
    <w:unhideWhenUsed/>
    <w:rsid w:val="00E442BF"/>
    <w:pPr>
      <w:keepLines/>
      <w:spacing w:line="200" w:lineRule="atLeast"/>
    </w:pPr>
    <w:rPr>
      <w:spacing w:val="-2"/>
      <w:sz w:val="16"/>
    </w:rPr>
  </w:style>
  <w:style w:type="paragraph" w:styleId="Signature">
    <w:name w:val="Signature"/>
    <w:basedOn w:val="BodyText"/>
    <w:semiHidden/>
    <w:unhideWhenUsed/>
    <w:rsid w:val="00E442BF"/>
    <w:pPr>
      <w:keepNext/>
      <w:keepLines/>
      <w:spacing w:before="660"/>
    </w:pPr>
  </w:style>
  <w:style w:type="paragraph" w:customStyle="1" w:styleId="SignatureJobTitle">
    <w:name w:val="Signature Job Title"/>
    <w:basedOn w:val="Signature"/>
    <w:next w:val="Normal"/>
    <w:semiHidden/>
    <w:unhideWhenUsed/>
    <w:rsid w:val="00E442BF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semiHidden/>
    <w:unhideWhenUsed/>
    <w:rsid w:val="00E442BF"/>
    <w:pPr>
      <w:spacing w:before="72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030"/>
    <w:rPr>
      <w:rFonts w:ascii="Tahoma" w:hAnsi="Tahoma" w:cs="Tahoma"/>
      <w:sz w:val="16"/>
      <w:szCs w:val="16"/>
    </w:rPr>
  </w:style>
  <w:style w:type="paragraph" w:styleId="List">
    <w:name w:val="List"/>
    <w:basedOn w:val="Normal"/>
    <w:semiHidden/>
    <w:rsid w:val="00E442BF"/>
    <w:pPr>
      <w:ind w:left="1195" w:hanging="360"/>
    </w:pPr>
  </w:style>
  <w:style w:type="paragraph" w:styleId="List2">
    <w:name w:val="List 2"/>
    <w:basedOn w:val="Normal"/>
    <w:semiHidden/>
    <w:rsid w:val="00E442BF"/>
    <w:pPr>
      <w:ind w:left="1555" w:hanging="360"/>
    </w:pPr>
  </w:style>
  <w:style w:type="paragraph" w:styleId="List3">
    <w:name w:val="List 3"/>
    <w:basedOn w:val="Normal"/>
    <w:semiHidden/>
    <w:rsid w:val="00E442BF"/>
    <w:pPr>
      <w:ind w:left="1915" w:hanging="360"/>
    </w:pPr>
  </w:style>
  <w:style w:type="paragraph" w:styleId="List4">
    <w:name w:val="List 4"/>
    <w:basedOn w:val="Normal"/>
    <w:semiHidden/>
    <w:rsid w:val="00E442BF"/>
    <w:pPr>
      <w:ind w:left="2275" w:hanging="360"/>
    </w:pPr>
  </w:style>
  <w:style w:type="paragraph" w:styleId="List5">
    <w:name w:val="List 5"/>
    <w:basedOn w:val="Normal"/>
    <w:semiHidden/>
    <w:rsid w:val="00E442BF"/>
    <w:pPr>
      <w:ind w:left="2635" w:hanging="360"/>
    </w:pPr>
  </w:style>
  <w:style w:type="paragraph" w:styleId="ListBullet">
    <w:name w:val="List Bullet"/>
    <w:basedOn w:val="Normal"/>
    <w:autoRedefine/>
    <w:semiHidden/>
    <w:rsid w:val="00E442BF"/>
    <w:pPr>
      <w:numPr>
        <w:numId w:val="3"/>
      </w:numPr>
      <w:ind w:left="1195"/>
    </w:pPr>
  </w:style>
  <w:style w:type="paragraph" w:styleId="ListBullet2">
    <w:name w:val="List Bullet 2"/>
    <w:basedOn w:val="Normal"/>
    <w:autoRedefine/>
    <w:semiHidden/>
    <w:rsid w:val="00E442BF"/>
    <w:pPr>
      <w:numPr>
        <w:numId w:val="4"/>
      </w:numPr>
      <w:ind w:left="1555"/>
    </w:pPr>
  </w:style>
  <w:style w:type="paragraph" w:styleId="ListBullet3">
    <w:name w:val="List Bullet 3"/>
    <w:basedOn w:val="Normal"/>
    <w:autoRedefine/>
    <w:semiHidden/>
    <w:rsid w:val="00E442BF"/>
    <w:pPr>
      <w:numPr>
        <w:numId w:val="5"/>
      </w:numPr>
      <w:ind w:left="1915"/>
    </w:pPr>
  </w:style>
  <w:style w:type="paragraph" w:styleId="ListBullet4">
    <w:name w:val="List Bullet 4"/>
    <w:basedOn w:val="Normal"/>
    <w:autoRedefine/>
    <w:semiHidden/>
    <w:rsid w:val="00E442BF"/>
    <w:pPr>
      <w:numPr>
        <w:numId w:val="6"/>
      </w:numPr>
      <w:ind w:left="2275"/>
    </w:pPr>
  </w:style>
  <w:style w:type="paragraph" w:styleId="ListBullet5">
    <w:name w:val="List Bullet 5"/>
    <w:basedOn w:val="Normal"/>
    <w:autoRedefine/>
    <w:semiHidden/>
    <w:rsid w:val="00E442BF"/>
    <w:pPr>
      <w:numPr>
        <w:numId w:val="7"/>
      </w:numPr>
      <w:ind w:left="2635"/>
    </w:pPr>
  </w:style>
  <w:style w:type="paragraph" w:styleId="ListContinue">
    <w:name w:val="List Continue"/>
    <w:basedOn w:val="Normal"/>
    <w:semiHidden/>
    <w:rsid w:val="00E442BF"/>
    <w:pPr>
      <w:spacing w:after="120"/>
      <w:ind w:left="1195"/>
    </w:pPr>
  </w:style>
  <w:style w:type="paragraph" w:styleId="ListContinue2">
    <w:name w:val="List Continue 2"/>
    <w:basedOn w:val="Normal"/>
    <w:semiHidden/>
    <w:rsid w:val="00E442BF"/>
    <w:pPr>
      <w:spacing w:after="120"/>
      <w:ind w:left="1555"/>
    </w:pPr>
  </w:style>
  <w:style w:type="paragraph" w:styleId="ListContinue3">
    <w:name w:val="List Continue 3"/>
    <w:basedOn w:val="Normal"/>
    <w:semiHidden/>
    <w:rsid w:val="00E442BF"/>
    <w:pPr>
      <w:spacing w:after="120"/>
      <w:ind w:left="1915"/>
    </w:pPr>
  </w:style>
  <w:style w:type="paragraph" w:styleId="ListContinue4">
    <w:name w:val="List Continue 4"/>
    <w:basedOn w:val="Normal"/>
    <w:semiHidden/>
    <w:rsid w:val="00E442BF"/>
    <w:pPr>
      <w:spacing w:after="120"/>
      <w:ind w:left="2275"/>
    </w:pPr>
  </w:style>
  <w:style w:type="paragraph" w:styleId="ListContinue5">
    <w:name w:val="List Continue 5"/>
    <w:basedOn w:val="Normal"/>
    <w:semiHidden/>
    <w:rsid w:val="00E442BF"/>
    <w:pPr>
      <w:spacing w:after="120"/>
      <w:ind w:left="2635"/>
    </w:pPr>
  </w:style>
  <w:style w:type="paragraph" w:styleId="ListNumber">
    <w:name w:val="List Number"/>
    <w:basedOn w:val="Normal"/>
    <w:semiHidden/>
    <w:rsid w:val="00E442BF"/>
    <w:pPr>
      <w:numPr>
        <w:numId w:val="8"/>
      </w:numPr>
      <w:ind w:left="1195"/>
    </w:pPr>
  </w:style>
  <w:style w:type="paragraph" w:styleId="ListNumber2">
    <w:name w:val="List Number 2"/>
    <w:basedOn w:val="Normal"/>
    <w:semiHidden/>
    <w:rsid w:val="00E442BF"/>
    <w:pPr>
      <w:numPr>
        <w:numId w:val="9"/>
      </w:numPr>
      <w:ind w:left="1555"/>
    </w:pPr>
  </w:style>
  <w:style w:type="paragraph" w:styleId="ListNumber3">
    <w:name w:val="List Number 3"/>
    <w:basedOn w:val="Normal"/>
    <w:semiHidden/>
    <w:rsid w:val="00E442BF"/>
    <w:pPr>
      <w:numPr>
        <w:numId w:val="10"/>
      </w:numPr>
      <w:ind w:left="1915"/>
    </w:pPr>
  </w:style>
  <w:style w:type="paragraph" w:styleId="ListNumber4">
    <w:name w:val="List Number 4"/>
    <w:basedOn w:val="Normal"/>
    <w:semiHidden/>
    <w:rsid w:val="00E442BF"/>
    <w:pPr>
      <w:numPr>
        <w:numId w:val="11"/>
      </w:numPr>
      <w:ind w:left="2275"/>
    </w:pPr>
  </w:style>
  <w:style w:type="paragraph" w:styleId="ListNumber5">
    <w:name w:val="List Number 5"/>
    <w:basedOn w:val="Normal"/>
    <w:semiHidden/>
    <w:rsid w:val="00E442BF"/>
    <w:pPr>
      <w:numPr>
        <w:numId w:val="12"/>
      </w:numPr>
      <w:ind w:left="2635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030"/>
    <w:rPr>
      <w:rFonts w:ascii="Tahoma" w:hAnsi="Tahoma" w:cs="Tahoma"/>
      <w:spacing w:val="-5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A6DCE"/>
    <w:pPr>
      <w:keepNext/>
      <w:keepLines/>
      <w:spacing w:before="400" w:after="120" w:line="240" w:lineRule="atLeast"/>
    </w:pPr>
    <w:rPr>
      <w:rFonts w:asciiTheme="majorHAnsi" w:hAnsiTheme="majorHAnsi"/>
      <w:b/>
      <w:kern w:val="28"/>
      <w:sz w:val="108"/>
    </w:rPr>
  </w:style>
  <w:style w:type="character" w:customStyle="1" w:styleId="TitleChar">
    <w:name w:val="Title Char"/>
    <w:basedOn w:val="DefaultParagraphFont"/>
    <w:link w:val="Title"/>
    <w:uiPriority w:val="10"/>
    <w:rsid w:val="004A6DCE"/>
    <w:rPr>
      <w:rFonts w:asciiTheme="majorHAnsi" w:hAnsiTheme="majorHAnsi"/>
      <w:b/>
      <w:spacing w:val="-5"/>
      <w:kern w:val="28"/>
      <w:sz w:val="108"/>
    </w:rPr>
  </w:style>
  <w:style w:type="character" w:styleId="PlaceholderText">
    <w:name w:val="Placeholder Text"/>
    <w:basedOn w:val="DefaultParagraphFont"/>
    <w:uiPriority w:val="99"/>
    <w:semiHidden/>
    <w:rsid w:val="00E0003B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88185F"/>
    <w:rPr>
      <w:rFonts w:asciiTheme="minorHAnsi" w:hAnsiTheme="minorHAnsi"/>
      <w:spacing w:val="-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anden\AppData\Roaming\Microsoft\Templates\Memo%20(Professional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2BF292FCFCF4AA69F41BB016CE5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A6277-9DB4-418D-B170-162301C9F802}"/>
      </w:docPartPr>
      <w:docPartBody>
        <w:p w:rsidR="009D7DDF" w:rsidRDefault="009D7DDF">
          <w:pPr>
            <w:pStyle w:val="D2BF292FCFCF4AA69F41BB016CE5181A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DDF"/>
    <w:rsid w:val="009D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90DC783B14411B813411DA67B8FE48">
    <w:name w:val="8590DC783B14411B813411DA67B8FE48"/>
  </w:style>
  <w:style w:type="paragraph" w:customStyle="1" w:styleId="D7B50EFCF4C1400287ED0C732B8C515B">
    <w:name w:val="D7B50EFCF4C1400287ED0C732B8C515B"/>
  </w:style>
  <w:style w:type="paragraph" w:customStyle="1" w:styleId="7C0D00FDED4C459FB4ABC45F32212414">
    <w:name w:val="7C0D00FDED4C459FB4ABC45F32212414"/>
  </w:style>
  <w:style w:type="paragraph" w:customStyle="1" w:styleId="8A93B33280FF4075B27527CDDD8911D7">
    <w:name w:val="8A93B33280FF4075B27527CDDD8911D7"/>
  </w:style>
  <w:style w:type="paragraph" w:customStyle="1" w:styleId="D2BF292FCFCF4AA69F41BB016CE5181A">
    <w:name w:val="D2BF292FCFCF4AA69F41BB016CE5181A"/>
  </w:style>
  <w:style w:type="paragraph" w:customStyle="1" w:styleId="9876A46BF47247459C443CA6E0918CE2">
    <w:name w:val="9876A46BF47247459C443CA6E0918CE2"/>
  </w:style>
  <w:style w:type="paragraph" w:customStyle="1" w:styleId="9EEAB30BA82943D193F5711B894834F9">
    <w:name w:val="9EEAB30BA82943D193F5711B894834F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90DC783B14411B813411DA67B8FE48">
    <w:name w:val="8590DC783B14411B813411DA67B8FE48"/>
  </w:style>
  <w:style w:type="paragraph" w:customStyle="1" w:styleId="D7B50EFCF4C1400287ED0C732B8C515B">
    <w:name w:val="D7B50EFCF4C1400287ED0C732B8C515B"/>
  </w:style>
  <w:style w:type="paragraph" w:customStyle="1" w:styleId="7C0D00FDED4C459FB4ABC45F32212414">
    <w:name w:val="7C0D00FDED4C459FB4ABC45F32212414"/>
  </w:style>
  <w:style w:type="paragraph" w:customStyle="1" w:styleId="8A93B33280FF4075B27527CDDD8911D7">
    <w:name w:val="8A93B33280FF4075B27527CDDD8911D7"/>
  </w:style>
  <w:style w:type="paragraph" w:customStyle="1" w:styleId="D2BF292FCFCF4AA69F41BB016CE5181A">
    <w:name w:val="D2BF292FCFCF4AA69F41BB016CE5181A"/>
  </w:style>
  <w:style w:type="paragraph" w:customStyle="1" w:styleId="9876A46BF47247459C443CA6E0918CE2">
    <w:name w:val="9876A46BF47247459C443CA6E0918CE2"/>
  </w:style>
  <w:style w:type="paragraph" w:customStyle="1" w:styleId="9EEAB30BA82943D193F5711B894834F9">
    <w:name w:val="9EEAB30BA82943D193F5711B894834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nvitatio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2F78E39-EDF4-4463-886C-A227B1A911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(Professional design)</Template>
  <TotalTime>1</TotalTime>
  <Pages>5</Pages>
  <Words>466</Words>
  <Characters>2729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 (Professional design)</vt:lpstr>
    </vt:vector>
  </TitlesOfParts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(Professional design)</dc:title>
  <dc:creator>Sanden, Nathan</dc:creator>
  <cp:lastModifiedBy>Burris, Marques Javyn</cp:lastModifiedBy>
  <cp:revision>2</cp:revision>
  <dcterms:created xsi:type="dcterms:W3CDTF">2014-07-23T15:19:00Z</dcterms:created>
  <dcterms:modified xsi:type="dcterms:W3CDTF">2014-07-23T15:19:00Z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TC010129271033</vt:lpwstr>
  </property>
</Properties>
</file>