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40A6DE" w14:textId="609C9865" w:rsidR="006C04F9" w:rsidRDefault="006C04F9" w:rsidP="006C04F9">
      <w:pPr>
        <w:ind w:left="5760"/>
        <w:contextualSpacing/>
        <w:jc w:val="right"/>
      </w:pPr>
      <w:r>
        <w:t xml:space="preserve">    </w:t>
      </w:r>
      <w:r w:rsidR="004977CB">
        <w:t xml:space="preserve">Tuesday, </w:t>
      </w:r>
      <w:r w:rsidR="00356EC2">
        <w:t>30 April</w:t>
      </w:r>
      <w:r w:rsidR="004977CB">
        <w:t xml:space="preserve"> 2019</w:t>
      </w:r>
      <w:r>
        <w:t>, 8:30am</w:t>
      </w:r>
    </w:p>
    <w:p w14:paraId="054E3F16" w14:textId="77777777" w:rsidR="006C04F9" w:rsidRDefault="006C04F9" w:rsidP="006C04F9">
      <w:pPr>
        <w:ind w:left="7200"/>
        <w:contextualSpacing/>
        <w:jc w:val="right"/>
      </w:pPr>
      <w:r>
        <w:t xml:space="preserve">             358 NSRC</w:t>
      </w:r>
    </w:p>
    <w:p w14:paraId="25D6D775" w14:textId="77777777" w:rsidR="006C04F9" w:rsidRDefault="006C04F9" w:rsidP="006C04F9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Water/Stormwater SWATeam Meeting Minutes</w:t>
      </w:r>
    </w:p>
    <w:p w14:paraId="3E147145" w14:textId="7E29512F" w:rsidR="006C04F9" w:rsidRDefault="006C04F9" w:rsidP="006C04F9">
      <w:pPr>
        <w:contextualSpacing/>
      </w:pPr>
      <w:r>
        <w:t xml:space="preserve">Present: </w:t>
      </w:r>
      <w:r w:rsidR="00F61A37">
        <w:t xml:space="preserve">John Berens, </w:t>
      </w:r>
      <w:r>
        <w:t xml:space="preserve">Rabin Bhattarai, </w:t>
      </w:r>
      <w:r w:rsidR="004977CB">
        <w:t xml:space="preserve">Eliana Brown, </w:t>
      </w:r>
      <w:r>
        <w:t>Arthur Schmidt, Colleen Williams</w:t>
      </w:r>
    </w:p>
    <w:p w14:paraId="314A437D" w14:textId="77777777" w:rsidR="006C04F9" w:rsidRDefault="006C04F9" w:rsidP="006C04F9">
      <w:pPr>
        <w:contextualSpacing/>
        <w:jc w:val="center"/>
        <w:rPr>
          <w:sz w:val="28"/>
          <w:szCs w:val="28"/>
        </w:rPr>
      </w:pPr>
    </w:p>
    <w:p w14:paraId="090BE549" w14:textId="346DE5AB" w:rsidR="00F61A37" w:rsidRDefault="006418A7" w:rsidP="006418A7">
      <w:pPr>
        <w:contextualSpacing/>
        <w:rPr>
          <w:noProof/>
        </w:rPr>
      </w:pPr>
      <w:r>
        <w:rPr>
          <w:noProof/>
        </w:rPr>
        <w:t xml:space="preserve">I. </w:t>
      </w:r>
      <w:r w:rsidR="002D782A">
        <w:rPr>
          <w:noProof/>
        </w:rPr>
        <w:t>Recommendation: app to solve stormwater infrastructure problems based on reports from students/others on campus</w:t>
      </w:r>
    </w:p>
    <w:p w14:paraId="771099B9" w14:textId="62932E88" w:rsidR="000363A2" w:rsidRDefault="000363A2" w:rsidP="006418A7">
      <w:pPr>
        <w:contextualSpacing/>
        <w:rPr>
          <w:noProof/>
        </w:rPr>
      </w:pPr>
      <w:r>
        <w:rPr>
          <w:noProof/>
        </w:rPr>
        <w:tab/>
        <w:t>A. Decision to keep several options open for the Working Group to consider</w:t>
      </w:r>
    </w:p>
    <w:p w14:paraId="31C7D34B" w14:textId="1183E687" w:rsidR="00FA2310" w:rsidRDefault="000363A2" w:rsidP="00356EC2">
      <w:pPr>
        <w:ind w:left="720"/>
        <w:contextualSpacing/>
        <w:rPr>
          <w:rFonts w:cstheme="minorHAnsi"/>
        </w:rPr>
      </w:pPr>
      <w:r>
        <w:rPr>
          <w:rFonts w:cstheme="minorHAnsi"/>
        </w:rPr>
        <w:t>B</w:t>
      </w:r>
      <w:r w:rsidR="006418A7">
        <w:rPr>
          <w:rFonts w:cstheme="minorHAnsi"/>
        </w:rPr>
        <w:t xml:space="preserve">. </w:t>
      </w:r>
      <w:r w:rsidR="002D782A">
        <w:rPr>
          <w:rFonts w:cstheme="minorHAnsi"/>
        </w:rPr>
        <w:t xml:space="preserve">Option 1: </w:t>
      </w:r>
      <w:r w:rsidR="00A8387B">
        <w:rPr>
          <w:rFonts w:cstheme="minorHAnsi"/>
        </w:rPr>
        <w:t>Collaborate with</w:t>
      </w:r>
      <w:r w:rsidR="002D782A">
        <w:rPr>
          <w:rFonts w:cstheme="minorHAnsi"/>
        </w:rPr>
        <w:t xml:space="preserve"> Champaign and Urbana Public Works</w:t>
      </w:r>
      <w:r>
        <w:rPr>
          <w:rFonts w:cstheme="minorHAnsi"/>
        </w:rPr>
        <w:t>,</w:t>
      </w:r>
      <w:r w:rsidR="00A8387B">
        <w:rPr>
          <w:rFonts w:cstheme="minorHAnsi"/>
        </w:rPr>
        <w:t xml:space="preserve"> which use infrastructure maintenance reporting app SeeClickFix,</w:t>
      </w:r>
      <w:r w:rsidR="002D782A">
        <w:rPr>
          <w:rFonts w:cstheme="minorHAnsi"/>
        </w:rPr>
        <w:t xml:space="preserve"> </w:t>
      </w:r>
      <w:r>
        <w:rPr>
          <w:rFonts w:cstheme="minorHAnsi"/>
        </w:rPr>
        <w:t xml:space="preserve">and </w:t>
      </w:r>
      <w:r w:rsidR="002D782A">
        <w:rPr>
          <w:rFonts w:cstheme="minorHAnsi"/>
        </w:rPr>
        <w:t>apply to campus</w:t>
      </w:r>
    </w:p>
    <w:p w14:paraId="10D22F77" w14:textId="77777777" w:rsidR="00A715A3" w:rsidRDefault="002D782A" w:rsidP="00356EC2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  <w:t>1. Pros</w:t>
      </w:r>
    </w:p>
    <w:p w14:paraId="169A1B57" w14:textId="77777777" w:rsidR="00A715A3" w:rsidRDefault="00A715A3" w:rsidP="00A715A3">
      <w:pPr>
        <w:ind w:left="1440" w:firstLine="720"/>
        <w:contextualSpacing/>
        <w:rPr>
          <w:rFonts w:cstheme="minorHAnsi"/>
        </w:rPr>
      </w:pPr>
      <w:r>
        <w:rPr>
          <w:rFonts w:cstheme="minorHAnsi"/>
        </w:rPr>
        <w:t>a.</w:t>
      </w:r>
      <w:r w:rsidR="002D782A">
        <w:rPr>
          <w:rFonts w:cstheme="minorHAnsi"/>
        </w:rPr>
        <w:t xml:space="preserve"> </w:t>
      </w:r>
      <w:r>
        <w:rPr>
          <w:rFonts w:cstheme="minorHAnsi"/>
        </w:rPr>
        <w:t>W</w:t>
      </w:r>
      <w:r w:rsidR="002D782A">
        <w:rPr>
          <w:rFonts w:cstheme="minorHAnsi"/>
        </w:rPr>
        <w:t>ould save time</w:t>
      </w:r>
    </w:p>
    <w:p w14:paraId="5954C077" w14:textId="16718F18" w:rsidR="002D782A" w:rsidRDefault="00A715A3" w:rsidP="00A715A3">
      <w:pPr>
        <w:ind w:left="1440" w:firstLine="720"/>
        <w:contextualSpacing/>
        <w:rPr>
          <w:rFonts w:cstheme="minorHAnsi"/>
        </w:rPr>
      </w:pPr>
      <w:r>
        <w:rPr>
          <w:rFonts w:cstheme="minorHAnsi"/>
        </w:rPr>
        <w:t>b.</w:t>
      </w:r>
      <w:r w:rsidR="002D782A">
        <w:rPr>
          <w:rFonts w:cstheme="minorHAnsi"/>
        </w:rPr>
        <w:t xml:space="preserve"> </w:t>
      </w:r>
      <w:r>
        <w:rPr>
          <w:rFonts w:cstheme="minorHAnsi"/>
        </w:rPr>
        <w:t>M</w:t>
      </w:r>
      <w:r w:rsidR="002D782A">
        <w:rPr>
          <w:rFonts w:cstheme="minorHAnsi"/>
        </w:rPr>
        <w:t>aintain communication between university and cities</w:t>
      </w:r>
    </w:p>
    <w:p w14:paraId="3325A1EE" w14:textId="77777777" w:rsidR="00A715A3" w:rsidRDefault="002D782A" w:rsidP="00356EC2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  <w:t>2. Cons</w:t>
      </w:r>
    </w:p>
    <w:p w14:paraId="7E53F531" w14:textId="3D995C95" w:rsidR="002D782A" w:rsidRDefault="00A715A3" w:rsidP="00A715A3">
      <w:pPr>
        <w:ind w:left="1440" w:firstLine="720"/>
        <w:contextualSpacing/>
        <w:rPr>
          <w:rFonts w:cstheme="minorHAnsi"/>
        </w:rPr>
      </w:pPr>
      <w:r>
        <w:rPr>
          <w:rFonts w:cstheme="minorHAnsi"/>
        </w:rPr>
        <w:t>a.</w:t>
      </w:r>
      <w:r w:rsidR="002D782A">
        <w:rPr>
          <w:rFonts w:cstheme="minorHAnsi"/>
        </w:rPr>
        <w:t xml:space="preserve"> Involves cost sharing, as app users pay a fee</w:t>
      </w:r>
    </w:p>
    <w:p w14:paraId="454904CE" w14:textId="139774F0" w:rsidR="002D782A" w:rsidRDefault="000363A2" w:rsidP="00356EC2">
      <w:pPr>
        <w:ind w:left="720"/>
        <w:contextualSpacing/>
        <w:rPr>
          <w:rFonts w:cstheme="minorHAnsi"/>
        </w:rPr>
      </w:pPr>
      <w:r>
        <w:rPr>
          <w:rFonts w:cstheme="minorHAnsi"/>
        </w:rPr>
        <w:t>C</w:t>
      </w:r>
      <w:r w:rsidR="002D782A">
        <w:rPr>
          <w:rFonts w:cstheme="minorHAnsi"/>
        </w:rPr>
        <w:t>. Option 2: Incorporate idea of new app into CS courses</w:t>
      </w:r>
    </w:p>
    <w:p w14:paraId="0531D8EE" w14:textId="77777777" w:rsidR="00A715A3" w:rsidRDefault="002D782A" w:rsidP="00356EC2">
      <w:pPr>
        <w:ind w:left="720"/>
        <w:contextualSpacing/>
        <w:rPr>
          <w:rFonts w:cstheme="minorHAnsi"/>
        </w:rPr>
      </w:pPr>
      <w:r>
        <w:rPr>
          <w:rFonts w:cstheme="minorHAnsi"/>
        </w:rPr>
        <w:tab/>
      </w:r>
      <w:r w:rsidR="00A715A3">
        <w:rPr>
          <w:rFonts w:cstheme="minorHAnsi"/>
        </w:rPr>
        <w:t xml:space="preserve">1. </w:t>
      </w:r>
      <w:r>
        <w:rPr>
          <w:rFonts w:cstheme="minorHAnsi"/>
        </w:rPr>
        <w:t>Pros</w:t>
      </w:r>
    </w:p>
    <w:p w14:paraId="0612C690" w14:textId="5C966C2E" w:rsidR="002D782A" w:rsidRDefault="00A715A3" w:rsidP="00A715A3">
      <w:pPr>
        <w:ind w:left="1440" w:firstLine="720"/>
        <w:contextualSpacing/>
        <w:rPr>
          <w:rFonts w:cstheme="minorHAnsi"/>
        </w:rPr>
      </w:pPr>
      <w:r>
        <w:rPr>
          <w:rFonts w:cstheme="minorHAnsi"/>
        </w:rPr>
        <w:t>a. W</w:t>
      </w:r>
      <w:r w:rsidR="002D782A">
        <w:rPr>
          <w:rFonts w:cstheme="minorHAnsi"/>
        </w:rPr>
        <w:t>ould allow for storage and usage of data about soil and numbers of reports</w:t>
      </w:r>
    </w:p>
    <w:p w14:paraId="11C11A19" w14:textId="4FEFEB42" w:rsidR="00A715A3" w:rsidRDefault="00A715A3" w:rsidP="00A715A3">
      <w:pPr>
        <w:ind w:left="2160"/>
        <w:contextualSpacing/>
        <w:rPr>
          <w:rFonts w:cstheme="minorHAnsi"/>
        </w:rPr>
      </w:pPr>
      <w:r>
        <w:rPr>
          <w:rFonts w:cstheme="minorHAnsi"/>
        </w:rPr>
        <w:t>b. Students of C</w:t>
      </w:r>
      <w:r w:rsidR="000579B8">
        <w:rPr>
          <w:rFonts w:cstheme="minorHAnsi"/>
        </w:rPr>
        <w:t>ivil and Environmental Engineering courses (capacity of project-based courses will be about 160 students)</w:t>
      </w:r>
      <w:r>
        <w:rPr>
          <w:rFonts w:cstheme="minorHAnsi"/>
        </w:rPr>
        <w:t xml:space="preserve"> or other courses could use data in project to optimize green stormwater infrastructure locations</w:t>
      </w:r>
    </w:p>
    <w:p w14:paraId="1AB61137" w14:textId="24F5180A" w:rsidR="00846217" w:rsidRDefault="00846217" w:rsidP="00A715A3">
      <w:pPr>
        <w:ind w:left="2160"/>
        <w:contextualSpacing/>
        <w:rPr>
          <w:rFonts w:cstheme="minorHAnsi"/>
        </w:rPr>
      </w:pPr>
      <w:r>
        <w:rPr>
          <w:rFonts w:cstheme="minorHAnsi"/>
        </w:rPr>
        <w:t>c. Many students on campus</w:t>
      </w:r>
      <w:r w:rsidR="007564A4">
        <w:rPr>
          <w:rFonts w:cstheme="minorHAnsi"/>
        </w:rPr>
        <w:t>, especially in Computer Science,</w:t>
      </w:r>
      <w:r>
        <w:rPr>
          <w:rFonts w:cstheme="minorHAnsi"/>
        </w:rPr>
        <w:t xml:space="preserve"> have the </w:t>
      </w:r>
      <w:r w:rsidR="000579B8">
        <w:rPr>
          <w:rFonts w:cstheme="minorHAnsi"/>
        </w:rPr>
        <w:t xml:space="preserve">skills </w:t>
      </w:r>
      <w:r>
        <w:rPr>
          <w:rFonts w:cstheme="minorHAnsi"/>
        </w:rPr>
        <w:t>to work on such a project</w:t>
      </w:r>
    </w:p>
    <w:p w14:paraId="16B495EE" w14:textId="3B8EF691" w:rsidR="00A715A3" w:rsidRDefault="00A715A3" w:rsidP="00A715A3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2. Cons</w:t>
      </w:r>
    </w:p>
    <w:p w14:paraId="7695F249" w14:textId="52F5AD46" w:rsidR="00A715A3" w:rsidRDefault="00A715A3" w:rsidP="00A715A3">
      <w:pPr>
        <w:ind w:left="2160"/>
        <w:contextualSpacing/>
        <w:rPr>
          <w:rFonts w:cstheme="minorHAnsi"/>
        </w:rPr>
      </w:pPr>
      <w:r>
        <w:rPr>
          <w:rFonts w:cstheme="minorHAnsi"/>
        </w:rPr>
        <w:t>a. SWATeams have historically had difficulty in collaborating with university courses in sustainability projects</w:t>
      </w:r>
    </w:p>
    <w:p w14:paraId="5636C4E7" w14:textId="1E1C8BCE" w:rsidR="00A8387B" w:rsidRDefault="00A8387B" w:rsidP="006624C6">
      <w:pPr>
        <w:ind w:left="720"/>
        <w:contextualSpacing/>
        <w:rPr>
          <w:rFonts w:cstheme="minorHAnsi"/>
        </w:rPr>
      </w:pPr>
      <w:r>
        <w:rPr>
          <w:rFonts w:cstheme="minorHAnsi"/>
        </w:rPr>
        <w:t>D. Option 3: have University of Illinois subscribe independently to SeeClickFix</w:t>
      </w:r>
    </w:p>
    <w:p w14:paraId="56FD2E41" w14:textId="2D685164" w:rsidR="006624C6" w:rsidRDefault="006624C6" w:rsidP="00A8387B">
      <w:pPr>
        <w:ind w:left="1440"/>
        <w:contextualSpacing/>
        <w:rPr>
          <w:rFonts w:cstheme="minorHAnsi"/>
        </w:rPr>
      </w:pPr>
      <w:r>
        <w:rPr>
          <w:rFonts w:cstheme="minorHAnsi"/>
        </w:rPr>
        <w:t>1</w:t>
      </w:r>
      <w:r w:rsidR="00A715A3">
        <w:rPr>
          <w:rFonts w:cstheme="minorHAnsi"/>
        </w:rPr>
        <w:t>. Pros</w:t>
      </w:r>
    </w:p>
    <w:p w14:paraId="72C9FD0F" w14:textId="26D6DE26" w:rsidR="00A715A3" w:rsidRDefault="006624C6" w:rsidP="006624C6">
      <w:pPr>
        <w:ind w:left="1440" w:firstLine="720"/>
        <w:contextualSpacing/>
        <w:rPr>
          <w:rFonts w:cstheme="minorHAnsi"/>
        </w:rPr>
      </w:pPr>
      <w:r>
        <w:rPr>
          <w:rFonts w:cstheme="minorHAnsi"/>
        </w:rPr>
        <w:t>a. N</w:t>
      </w:r>
      <w:r w:rsidR="00A715A3">
        <w:rPr>
          <w:rFonts w:cstheme="minorHAnsi"/>
        </w:rPr>
        <w:t>o need to determine how to split costs with Champaign or Urbana</w:t>
      </w:r>
    </w:p>
    <w:p w14:paraId="4B437758" w14:textId="2CC2FBA9" w:rsidR="006624C6" w:rsidRDefault="006624C6" w:rsidP="00A8387B">
      <w:pPr>
        <w:ind w:left="1440"/>
        <w:contextualSpacing/>
        <w:rPr>
          <w:rFonts w:cstheme="minorHAnsi"/>
        </w:rPr>
      </w:pPr>
      <w:r>
        <w:rPr>
          <w:rFonts w:cstheme="minorHAnsi"/>
        </w:rPr>
        <w:t>2</w:t>
      </w:r>
      <w:r w:rsidR="00A715A3">
        <w:rPr>
          <w:rFonts w:cstheme="minorHAnsi"/>
        </w:rPr>
        <w:t>. Cons</w:t>
      </w:r>
    </w:p>
    <w:p w14:paraId="6EFE8C8D" w14:textId="74851598" w:rsidR="00A715A3" w:rsidRDefault="006624C6" w:rsidP="006624C6">
      <w:pPr>
        <w:ind w:left="1440" w:firstLine="720"/>
        <w:contextualSpacing/>
        <w:rPr>
          <w:rFonts w:cstheme="minorHAnsi"/>
        </w:rPr>
      </w:pPr>
      <w:r>
        <w:rPr>
          <w:rFonts w:cstheme="minorHAnsi"/>
        </w:rPr>
        <w:t>a. F</w:t>
      </w:r>
      <w:r w:rsidR="00A715A3">
        <w:rPr>
          <w:rFonts w:cstheme="minorHAnsi"/>
        </w:rPr>
        <w:t>ee fully owed by University of Illinois</w:t>
      </w:r>
    </w:p>
    <w:p w14:paraId="309A6B45" w14:textId="578BBF77" w:rsidR="006624C6" w:rsidRDefault="006624C6" w:rsidP="006624C6">
      <w:pPr>
        <w:ind w:left="2160"/>
        <w:contextualSpacing/>
        <w:rPr>
          <w:rFonts w:cstheme="minorHAnsi"/>
        </w:rPr>
      </w:pPr>
      <w:r>
        <w:rPr>
          <w:rFonts w:cstheme="minorHAnsi"/>
        </w:rPr>
        <w:t xml:space="preserve">b. </w:t>
      </w:r>
      <w:r>
        <w:rPr>
          <w:rFonts w:cstheme="minorHAnsi"/>
        </w:rPr>
        <w:t>Advertisement of SeeClickFix appears to show that universities use it, but not which ones and how</w:t>
      </w:r>
    </w:p>
    <w:p w14:paraId="01C86672" w14:textId="7CEB8407" w:rsidR="00A8387B" w:rsidRDefault="000E3292" w:rsidP="0034447C">
      <w:pPr>
        <w:contextualSpacing/>
        <w:rPr>
          <w:rFonts w:cstheme="minorHAnsi"/>
        </w:rPr>
      </w:pPr>
      <w:r>
        <w:rPr>
          <w:rFonts w:cstheme="minorHAnsi"/>
        </w:rPr>
        <w:tab/>
        <w:t>E. Downloads and reports should be monitored, regardless of final option implemented</w:t>
      </w:r>
    </w:p>
    <w:p w14:paraId="5A01B5FE" w14:textId="77777777" w:rsidR="00E67D46" w:rsidRPr="00574185" w:rsidRDefault="00E67D46" w:rsidP="00D309E9">
      <w:pPr>
        <w:contextualSpacing/>
        <w:rPr>
          <w:rFonts w:cstheme="minorHAnsi"/>
        </w:rPr>
      </w:pPr>
    </w:p>
    <w:p w14:paraId="07A3175C" w14:textId="50002E31" w:rsidR="00D448DF" w:rsidRDefault="00FA2310" w:rsidP="001E51FC">
      <w:pPr>
        <w:contextualSpacing/>
        <w:rPr>
          <w:rFonts w:cstheme="minorHAnsi"/>
        </w:rPr>
      </w:pPr>
      <w:r w:rsidRPr="00574185">
        <w:rPr>
          <w:rFonts w:cstheme="minorHAnsi"/>
        </w:rPr>
        <w:t xml:space="preserve">II. </w:t>
      </w:r>
      <w:r w:rsidR="00D448DF">
        <w:rPr>
          <w:rFonts w:cstheme="minorHAnsi"/>
        </w:rPr>
        <w:t>Recommendation: monitoring of Parking Lot F23 (behind Florida Avenue Residence Hall) runoff before and after anticipated renovation project</w:t>
      </w:r>
    </w:p>
    <w:p w14:paraId="31F8E47E" w14:textId="3D930293" w:rsidR="00D448DF" w:rsidRDefault="00D448DF" w:rsidP="001E51FC">
      <w:pPr>
        <w:contextualSpacing/>
        <w:rPr>
          <w:rFonts w:cstheme="minorHAnsi"/>
        </w:rPr>
      </w:pPr>
      <w:r>
        <w:rPr>
          <w:rFonts w:cstheme="minorHAnsi"/>
        </w:rPr>
        <w:tab/>
        <w:t>A. Instrumentation should be in place at least one year before renovation</w:t>
      </w:r>
    </w:p>
    <w:p w14:paraId="5ECBC6BD" w14:textId="7234FF9E" w:rsidR="00D448DF" w:rsidRDefault="00D448DF" w:rsidP="001E51FC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1. Would need specific sensors, ex. turbidity, temperature, flow rate, plus data logging</w:t>
      </w:r>
    </w:p>
    <w:p w14:paraId="763F52FF" w14:textId="4541AE05" w:rsidR="0034447C" w:rsidRDefault="0034447C" w:rsidP="001E51FC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2. Sensors would add to cost of project if they require calibration </w:t>
      </w:r>
    </w:p>
    <w:p w14:paraId="03BDBCED" w14:textId="6F7AB162" w:rsidR="0034447C" w:rsidRDefault="0034447C" w:rsidP="001E51FC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3. Data logger should be above ground to protect from moisture</w:t>
      </w:r>
    </w:p>
    <w:p w14:paraId="50F3F6A9" w14:textId="55F45508" w:rsidR="0034447C" w:rsidRDefault="0034447C" w:rsidP="001E51FC">
      <w:pPr>
        <w:contextualSpacing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 xml:space="preserve">4. Idea for above-ground trailer with solar panel plus battery </w:t>
      </w:r>
    </w:p>
    <w:p w14:paraId="196F093F" w14:textId="4F5C6E3A" w:rsidR="0034447C" w:rsidRDefault="0034447C" w:rsidP="0034447C">
      <w:pPr>
        <w:ind w:left="1440"/>
        <w:contextualSpacing/>
        <w:rPr>
          <w:rFonts w:cstheme="minorHAnsi"/>
        </w:rPr>
      </w:pPr>
      <w:bookmarkStart w:id="0" w:name="_GoBack"/>
      <w:bookmarkEnd w:id="0"/>
      <w:r>
        <w:rPr>
          <w:rFonts w:cstheme="minorHAnsi"/>
        </w:rPr>
        <w:lastRenderedPageBreak/>
        <w:t xml:space="preserve">5. Vandalism might be a reason for concern if parts are above ground; properties have experienced unexpected vandalism on college campuses </w:t>
      </w:r>
    </w:p>
    <w:p w14:paraId="536516E6" w14:textId="68CAB9F1" w:rsidR="00D448DF" w:rsidRDefault="00D448DF" w:rsidP="001C5D37">
      <w:pPr>
        <w:ind w:left="720"/>
        <w:contextualSpacing/>
        <w:rPr>
          <w:rFonts w:cstheme="minorHAnsi"/>
        </w:rPr>
      </w:pPr>
      <w:r>
        <w:rPr>
          <w:rFonts w:cstheme="minorHAnsi"/>
        </w:rPr>
        <w:t>B. Relates to iCAP objective 5.4, “Inventory and benchmark existing landscape performance”</w:t>
      </w:r>
      <w:r w:rsidR="001C5D37">
        <w:rPr>
          <w:rFonts w:cstheme="minorHAnsi"/>
        </w:rPr>
        <w:t xml:space="preserve"> and reduction of stormwater pollutants</w:t>
      </w:r>
    </w:p>
    <w:p w14:paraId="444C4305" w14:textId="3FEF2F3F" w:rsidR="0034447C" w:rsidRPr="00574185" w:rsidRDefault="0034447C" w:rsidP="001C5D37">
      <w:pPr>
        <w:ind w:left="720"/>
        <w:contextualSpacing/>
        <w:rPr>
          <w:rFonts w:cstheme="minorHAnsi"/>
        </w:rPr>
      </w:pPr>
    </w:p>
    <w:p w14:paraId="21E31C14" w14:textId="23B462C8" w:rsidR="00E74E4B" w:rsidRPr="005F5614" w:rsidRDefault="0034447C" w:rsidP="005F5614">
      <w:pPr>
        <w:shd w:val="clear" w:color="auto" w:fill="FFFFFF"/>
        <w:ind w:left="1440"/>
        <w:contextualSpacing/>
        <w:rPr>
          <w:rFonts w:eastAsia="Times New Roman" w:cstheme="minorHAnsi"/>
        </w:rPr>
      </w:pPr>
    </w:p>
    <w:sectPr w:rsidR="00E74E4B" w:rsidRPr="005F5614" w:rsidSect="006C04F9">
      <w:pgSz w:w="12240" w:h="15840"/>
      <w:pgMar w:top="1008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C04F9"/>
    <w:rsid w:val="000363A2"/>
    <w:rsid w:val="000579B8"/>
    <w:rsid w:val="000E3292"/>
    <w:rsid w:val="001C5D37"/>
    <w:rsid w:val="001E51FC"/>
    <w:rsid w:val="00213B27"/>
    <w:rsid w:val="00273FCD"/>
    <w:rsid w:val="002D782A"/>
    <w:rsid w:val="003358EC"/>
    <w:rsid w:val="0034447C"/>
    <w:rsid w:val="00354D33"/>
    <w:rsid w:val="00356EC2"/>
    <w:rsid w:val="004232A3"/>
    <w:rsid w:val="004707A3"/>
    <w:rsid w:val="00471F3B"/>
    <w:rsid w:val="004977CB"/>
    <w:rsid w:val="004A6832"/>
    <w:rsid w:val="00574185"/>
    <w:rsid w:val="005839FF"/>
    <w:rsid w:val="005D0049"/>
    <w:rsid w:val="005F5614"/>
    <w:rsid w:val="006418A7"/>
    <w:rsid w:val="006624C6"/>
    <w:rsid w:val="006C04F9"/>
    <w:rsid w:val="00712E8A"/>
    <w:rsid w:val="007564A4"/>
    <w:rsid w:val="00767A1F"/>
    <w:rsid w:val="007B1ECD"/>
    <w:rsid w:val="008052CC"/>
    <w:rsid w:val="00846217"/>
    <w:rsid w:val="008624B8"/>
    <w:rsid w:val="0089792F"/>
    <w:rsid w:val="00961D09"/>
    <w:rsid w:val="00976413"/>
    <w:rsid w:val="00983B41"/>
    <w:rsid w:val="009A0763"/>
    <w:rsid w:val="009A1A7D"/>
    <w:rsid w:val="00A579CD"/>
    <w:rsid w:val="00A715A3"/>
    <w:rsid w:val="00A8387B"/>
    <w:rsid w:val="00AF61C6"/>
    <w:rsid w:val="00C14FAF"/>
    <w:rsid w:val="00C86163"/>
    <w:rsid w:val="00CA727C"/>
    <w:rsid w:val="00D309E9"/>
    <w:rsid w:val="00D448DF"/>
    <w:rsid w:val="00E67D46"/>
    <w:rsid w:val="00E70F93"/>
    <w:rsid w:val="00E76BAC"/>
    <w:rsid w:val="00E925D1"/>
    <w:rsid w:val="00F61A37"/>
    <w:rsid w:val="00FA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A7842"/>
  <w15:chartTrackingRefBased/>
  <w15:docId w15:val="{BDF177D2-AB9E-4267-908D-A5FD00FDE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3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7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3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3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3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Williams, Colleen Catherine</dc:creator>
  <cp:keywords/>
  <dc:description/>
  <cp:lastModifiedBy>Williams, Colleen Catherine</cp:lastModifiedBy>
  <cp:revision>11</cp:revision>
  <dcterms:created xsi:type="dcterms:W3CDTF">2019-05-15T02:00:00Z</dcterms:created>
  <dcterms:modified xsi:type="dcterms:W3CDTF">2019-05-15T02:54:00Z</dcterms:modified>
</cp:coreProperties>
</file>