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67" w:rsidRDefault="0056195D">
      <w:r>
        <w:t>With the new budget model, we need to be better managers of our expenses.</w:t>
      </w:r>
    </w:p>
    <w:p w:rsidR="0056195D" w:rsidRDefault="0056195D">
      <w:r>
        <w:t>One main thing for Allen is land – be an asset, and maybe even make more money</w:t>
      </w:r>
    </w:p>
    <w:p w:rsidR="0056195D" w:rsidRDefault="0056195D">
      <w:r>
        <w:t>A lot of sheds on campus that ACES manages – prime locations for solar – not new footprint – may increase the usefulness of those areas.</w:t>
      </w:r>
    </w:p>
    <w:p w:rsidR="0056195D" w:rsidRDefault="0056195D">
      <w:pPr>
        <w:pBdr>
          <w:bottom w:val="single" w:sz="6" w:space="1" w:color="auto"/>
        </w:pBdr>
      </w:pPr>
      <w:r>
        <w:t>Also areas of the farm that are unproductive – holding space, we mow around them, and they could be useful for power – with iCAP goals</w:t>
      </w:r>
    </w:p>
    <w:p w:rsidR="0056195D" w:rsidRDefault="0056195D"/>
    <w:p w:rsidR="0056195D" w:rsidRDefault="0056195D">
      <w:r>
        <w:t>1- Researchers including solar in field designs</w:t>
      </w:r>
    </w:p>
    <w:p w:rsidR="0056195D" w:rsidRDefault="0056195D">
      <w:r>
        <w:t>2-moot point on who owns the RECs – on my farm to manage and maintain – could sell to another department to help pay for the install</w:t>
      </w:r>
    </w:p>
    <w:p w:rsidR="0056195D" w:rsidRDefault="0056195D">
      <w:r>
        <w:t>Price for installing on energy farm – room of admin building – huge upfront expense – collecting the power would not pay for itself</w:t>
      </w:r>
    </w:p>
    <w:p w:rsidR="0056195D" w:rsidRDefault="0056195D"/>
    <w:p w:rsidR="0056195D" w:rsidRDefault="006B76DF">
      <w:r>
        <w:t>P</w:t>
      </w:r>
      <w:r w:rsidR="0056195D">
        <w:t>ri</w:t>
      </w:r>
      <w:r>
        <w:t>ce from harvest – Kristine – procurement rules add frustration – has to be an approved provider – may not have any of them approved yet… need to get them approved</w:t>
      </w:r>
    </w:p>
    <w:p w:rsidR="006B76DF" w:rsidRDefault="006B76DF"/>
    <w:p w:rsidR="006B76DF" w:rsidRDefault="006B76DF">
      <w:r>
        <w:t xml:space="preserve">Idea garden – getting the panels from </w:t>
      </w:r>
      <w:proofErr w:type="spellStart"/>
      <w:r>
        <w:t>springfield</w:t>
      </w:r>
      <w:proofErr w:type="spellEnd"/>
      <w:r>
        <w:t xml:space="preserve"> electric – an approved vendor – and then we are doing the work at F&amp;S ourselves – educational project for our shops to learn how to install these things – sent one of the electricians to solar school because we are trying to go that way.</w:t>
      </w:r>
    </w:p>
    <w:p w:rsidR="006B76DF" w:rsidRDefault="006B76DF"/>
    <w:p w:rsidR="006B76DF" w:rsidRDefault="006B76DF">
      <w:r>
        <w:t>Show case as possible to farmers – see more off campus – overarching goal...  tell farmers how great they are… essentially no maintenance – tons of roof space around ACES – hide lagoons – to help make a difference to the total energy and think about how to do that…</w:t>
      </w:r>
    </w:p>
    <w:p w:rsidR="006B76DF" w:rsidRDefault="006B76DF"/>
    <w:p w:rsidR="006B76DF" w:rsidRDefault="006B76DF">
      <w:r>
        <w:t>54 acres for solar farm 2.0 – I have about 100 acres in building space taken up in different buildings – campus might have – institution looking to the future – masters of energy systems students and Sushanth</w:t>
      </w:r>
    </w:p>
    <w:p w:rsidR="006B76DF" w:rsidRDefault="006B76DF"/>
    <w:p w:rsidR="006B76DF" w:rsidRDefault="006B76DF">
      <w:r>
        <w:t>Also, in the ACES school – let farmers see and there is also a good business school within ACES – can we package some solar installations as research and get them installed…. Research procurement rules are different…</w:t>
      </w:r>
    </w:p>
    <w:p w:rsidR="006B76DF" w:rsidRDefault="006B76DF">
      <w:r>
        <w:t xml:space="preserve">Get vendors approved…three vendors </w:t>
      </w:r>
      <w:r>
        <w:sym w:font="Wingdings" w:char="F0E0"/>
      </w:r>
      <w:r>
        <w:t xml:space="preserve"> how to get more approved, require 3 bids</w:t>
      </w:r>
    </w:p>
    <w:p w:rsidR="006B76DF" w:rsidRDefault="006B76DF">
      <w:r>
        <w:t xml:space="preserve">Have to do an RFP anyway – over $100k.  </w:t>
      </w:r>
      <w:proofErr w:type="gramStart"/>
      <w:r>
        <w:t>so</w:t>
      </w:r>
      <w:proofErr w:type="gramEnd"/>
      <w:r>
        <w:t xml:space="preserve"> many specialty buildings – even just greenhouses and pole buildings</w:t>
      </w:r>
      <w:r w:rsidR="00BA4C44">
        <w:t xml:space="preserve"> – want to get specialty vendors with good knowledge.</w:t>
      </w:r>
    </w:p>
    <w:p w:rsidR="00BA4C44" w:rsidRDefault="00BA4C44">
      <w:r>
        <w:lastRenderedPageBreak/>
        <w:t>To do an RFP for solar – could we do a design build project for a solar array on south farms? JOC? Not so good…</w:t>
      </w:r>
    </w:p>
    <w:p w:rsidR="00BA4C44" w:rsidRDefault="00BA4C44">
      <w:r>
        <w:t>Revolving loan fund? Imagine they get the energy savings and RECs? Pay off the loan?  Pay with the RECs</w:t>
      </w:r>
      <w:proofErr w:type="gramStart"/>
      <w:r>
        <w:t>…  is</w:t>
      </w:r>
      <w:proofErr w:type="gramEnd"/>
      <w:r>
        <w:t xml:space="preserve"> there a system in place to start looking at that…</w:t>
      </w:r>
    </w:p>
    <w:p w:rsidR="00BA4C44" w:rsidRDefault="00BA4C44"/>
    <w:p w:rsidR="00BA4C44" w:rsidRDefault="00BA4C44">
      <w:r>
        <w:t>Google earth – would it be possible</w:t>
      </w:r>
      <w:proofErr w:type="gramStart"/>
      <w:r>
        <w:t>…  test</w:t>
      </w:r>
      <w:proofErr w:type="gramEnd"/>
      <w:r>
        <w:t xml:space="preserve"> around fencing and pastures – impacts on livestock… shade source. Multifunctional land – double dip – not just crops – new ideas… </w:t>
      </w:r>
    </w:p>
    <w:p w:rsidR="00BA4C44" w:rsidRDefault="00BA4C44"/>
    <w:p w:rsidR="00BA4C44" w:rsidRDefault="00BA4C44">
      <w:r>
        <w:t>Deferred maintenance – most ACES buildings are not on campus’ budget</w:t>
      </w:r>
    </w:p>
    <w:p w:rsidR="00EF2AD7" w:rsidRDefault="00EF2AD7"/>
    <w:p w:rsidR="00EF2AD7" w:rsidRDefault="00EF2AD7">
      <w:r>
        <w:t>NEXT STEPS:</w:t>
      </w:r>
    </w:p>
    <w:p w:rsidR="00EF2AD7" w:rsidRDefault="00EF2AD7">
      <w:r>
        <w:t>Morgan to talk to Masters in Energy Systems leaders and ABE leaders – students interested in pursuing this.</w:t>
      </w:r>
    </w:p>
    <w:p w:rsidR="00EF2AD7" w:rsidRDefault="00EF2AD7">
      <w:r>
        <w:t>Also bring it up as an option for including as an objective in iCAP 2020.</w:t>
      </w:r>
    </w:p>
    <w:p w:rsidR="00EF2AD7" w:rsidRDefault="00EF2AD7">
      <w:r>
        <w:t xml:space="preserve">How to get sustainable </w:t>
      </w:r>
      <w:proofErr w:type="gramStart"/>
      <w:r>
        <w:t>ag</w:t>
      </w:r>
      <w:proofErr w:type="gramEnd"/>
      <w:r>
        <w:t>?</w:t>
      </w:r>
    </w:p>
    <w:p w:rsidR="00EF2AD7" w:rsidRDefault="00EF2AD7">
      <w:r>
        <w:t>By partnering with ACES with land resources – start to see that draw-down.</w:t>
      </w:r>
    </w:p>
    <w:p w:rsidR="00EF2AD7" w:rsidRDefault="00EF2AD7">
      <w:r>
        <w:t>Allen getting a proposal from Harvest Energy – how does energy savings work for solar on campus and how could RECs play a roll?</w:t>
      </w:r>
      <w:bookmarkStart w:id="0" w:name="_GoBack"/>
      <w:bookmarkEnd w:id="0"/>
    </w:p>
    <w:sectPr w:rsidR="00EF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5D"/>
    <w:rsid w:val="0051453C"/>
    <w:rsid w:val="0056195D"/>
    <w:rsid w:val="006B76DF"/>
    <w:rsid w:val="00B72067"/>
    <w:rsid w:val="00BA4C44"/>
    <w:rsid w:val="00C121A9"/>
    <w:rsid w:val="00E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9069"/>
  <w15:chartTrackingRefBased/>
  <w15:docId w15:val="{98E87FE0-ABFF-4FCC-B963-BBFE55F9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White</dc:creator>
  <cp:keywords/>
  <dc:description/>
  <cp:lastModifiedBy>Morgan White</cp:lastModifiedBy>
  <cp:revision>2</cp:revision>
  <dcterms:created xsi:type="dcterms:W3CDTF">2020-01-22T17:16:00Z</dcterms:created>
  <dcterms:modified xsi:type="dcterms:W3CDTF">2020-01-22T17:55:00Z</dcterms:modified>
</cp:coreProperties>
</file>