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8C97" w14:textId="2A07373A" w:rsidR="0036466C" w:rsidRPr="007D3B93" w:rsidRDefault="000E5FA1" w:rsidP="00573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B93">
        <w:rPr>
          <w:rFonts w:ascii="Times New Roman" w:hAnsi="Times New Roman" w:cs="Times New Roman"/>
          <w:b/>
          <w:bCs/>
          <w:sz w:val="24"/>
          <w:szCs w:val="24"/>
        </w:rPr>
        <w:t xml:space="preserve">Carbon </w:t>
      </w:r>
      <w:r w:rsidR="00961288" w:rsidRPr="007D3B93">
        <w:rPr>
          <w:rFonts w:ascii="Times New Roman" w:hAnsi="Times New Roman" w:cs="Times New Roman"/>
          <w:b/>
          <w:bCs/>
          <w:sz w:val="24"/>
          <w:szCs w:val="24"/>
        </w:rPr>
        <w:t>Offset RFP</w:t>
      </w:r>
    </w:p>
    <w:p w14:paraId="71DE6576" w14:textId="77777777" w:rsidR="00052427" w:rsidRPr="007D3B93" w:rsidRDefault="00052427" w:rsidP="00573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EC52" w14:textId="5351748E" w:rsidR="001D60BC" w:rsidRPr="007D3B93" w:rsidRDefault="00087B89" w:rsidP="00087B89">
      <w:pPr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Goal: purchase 249,304 Carbon Offsets</w:t>
      </w:r>
    </w:p>
    <w:p w14:paraId="01DCF11B" w14:textId="60AA1DFE" w:rsidR="0036466C" w:rsidRPr="007D3B93" w:rsidRDefault="00B20A1B" w:rsidP="00087B8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87B89" w:rsidRPr="007D3B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</w:t>
        </w:r>
        <w:r w:rsidR="0036466C" w:rsidRPr="007D3B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oluntary carbon market (VCM)</w:t>
        </w:r>
      </w:hyperlink>
      <w:r w:rsidR="0036466C" w:rsidRPr="007D3B93">
        <w:rPr>
          <w:rFonts w:ascii="Times New Roman" w:hAnsi="Times New Roman" w:cs="Times New Roman"/>
          <w:sz w:val="24"/>
          <w:szCs w:val="24"/>
        </w:rPr>
        <w:t xml:space="preserve"> = project-based system </w:t>
      </w:r>
    </w:p>
    <w:p w14:paraId="70530740" w14:textId="694E311A" w:rsidR="00087B89" w:rsidRPr="007D3B93" w:rsidRDefault="00087B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B93">
        <w:rPr>
          <w:rFonts w:ascii="Times New Roman" w:hAnsi="Times New Roman" w:cs="Times New Roman"/>
          <w:sz w:val="24"/>
          <w:szCs w:val="24"/>
        </w:rPr>
        <w:t>N</w:t>
      </w:r>
      <w:r w:rsidR="0036466C" w:rsidRPr="007D3B93">
        <w:rPr>
          <w:rFonts w:ascii="Times New Roman" w:hAnsi="Times New Roman" w:cs="Times New Roman"/>
          <w:sz w:val="24"/>
          <w:szCs w:val="24"/>
        </w:rPr>
        <w:t xml:space="preserve">o centralized </w:t>
      </w:r>
      <w:r w:rsidR="00961288" w:rsidRPr="007D3B93">
        <w:rPr>
          <w:rFonts w:ascii="Times New Roman" w:hAnsi="Times New Roman" w:cs="Times New Roman"/>
          <w:sz w:val="24"/>
          <w:szCs w:val="24"/>
        </w:rPr>
        <w:t xml:space="preserve">VCM, </w:t>
      </w:r>
      <w:r w:rsidR="00573D8B"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1288"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>roject</w:t>
      </w:r>
      <w:r w:rsidR="0036466C"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developers can sell credits directly to buyers, through a broker or an exchange, or sell to a retailer who then resells to a buyer.</w:t>
      </w:r>
    </w:p>
    <w:p w14:paraId="7E9E33B0" w14:textId="35D882B4" w:rsidR="00087B89" w:rsidRPr="007D3B93" w:rsidRDefault="00087B89">
      <w:pPr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Last purchase = FY17 </w:t>
      </w:r>
      <w:r w:rsidRPr="007D3B93">
        <w:rPr>
          <w:rFonts w:ascii="Times New Roman" w:hAnsi="Times New Roman" w:cs="Times New Roman"/>
          <w:sz w:val="24"/>
          <w:szCs w:val="24"/>
        </w:rPr>
        <w:t xml:space="preserve">at $0.40/CC </w:t>
      </w:r>
    </w:p>
    <w:p w14:paraId="4E1AFB3F" w14:textId="6E58F5E8" w:rsidR="00087B89" w:rsidRPr="007D3B93" w:rsidRDefault="00087B89">
      <w:pPr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Current estimated price (based on report on the voluntary carbon credits market program): $3.00/CC</w:t>
      </w:r>
    </w:p>
    <w:p w14:paraId="65DEB573" w14:textId="61A41AED" w:rsidR="00573D8B" w:rsidRPr="007D3B93" w:rsidRDefault="00573D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>Prices vary widely according to the category of the project (e.g., renewable energy vs. forestry) and even within a particular category</w:t>
      </w:r>
    </w:p>
    <w:p w14:paraId="19C036CB" w14:textId="20DE4191" w:rsidR="00087B89" w:rsidRPr="007D3B93" w:rsidRDefault="00087B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B93">
        <w:rPr>
          <w:rFonts w:ascii="Times New Roman" w:hAnsi="Times New Roman" w:cs="Times New Roman"/>
          <w:sz w:val="24"/>
          <w:szCs w:val="24"/>
          <w:shd w:val="clear" w:color="auto" w:fill="FFFFFF"/>
        </w:rPr>
        <w:t>Fund = $1.4M</w:t>
      </w:r>
    </w:p>
    <w:tbl>
      <w:tblPr>
        <w:tblpPr w:leftFromText="180" w:rightFromText="180" w:vertAnchor="page" w:horzAnchor="margin" w:tblpX="1980" w:tblpY="8011"/>
        <w:tblW w:w="6986" w:type="dxa"/>
        <w:tblLook w:val="04A0" w:firstRow="1" w:lastRow="0" w:firstColumn="1" w:lastColumn="0" w:noHBand="0" w:noVBand="1"/>
      </w:tblPr>
      <w:tblGrid>
        <w:gridCol w:w="1755"/>
        <w:gridCol w:w="940"/>
        <w:gridCol w:w="1957"/>
        <w:gridCol w:w="2334"/>
      </w:tblGrid>
      <w:tr w:rsidR="005D201F" w:rsidRPr="00FA77ED" w14:paraId="58AF8A6A" w14:textId="77777777" w:rsidTr="005D201F">
        <w:trPr>
          <w:trHeight w:val="19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443" w14:textId="77777777" w:rsidR="005D201F" w:rsidRPr="00FA77ED" w:rsidRDefault="005D201F" w:rsidP="005D2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632" w14:textId="77777777" w:rsidR="005D201F" w:rsidRPr="00FA77ED" w:rsidRDefault="005D201F" w:rsidP="005D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C633" w14:textId="77777777" w:rsidR="005D201F" w:rsidRPr="00FA77ED" w:rsidRDefault="005D201F" w:rsidP="005D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688C" w14:textId="77777777" w:rsidR="005D201F" w:rsidRPr="00FA77ED" w:rsidRDefault="005D201F" w:rsidP="005D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"/>
        <w:tblW w:w="9832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B32A50" w14:paraId="7BE2555B" w14:textId="77777777" w:rsidTr="00B32A50">
        <w:trPr>
          <w:trHeight w:val="328"/>
        </w:trPr>
        <w:tc>
          <w:tcPr>
            <w:tcW w:w="2458" w:type="dxa"/>
            <w:vAlign w:val="bottom"/>
          </w:tcPr>
          <w:p w14:paraId="443EA820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possible costs for replacement Carbon Offsets:</w:t>
            </w:r>
          </w:p>
        </w:tc>
        <w:tc>
          <w:tcPr>
            <w:tcW w:w="2458" w:type="dxa"/>
            <w:vAlign w:val="bottom"/>
          </w:tcPr>
          <w:p w14:paraId="32C4BEA0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cost of CC </w:t>
            </w:r>
          </w:p>
        </w:tc>
        <w:tc>
          <w:tcPr>
            <w:tcW w:w="2458" w:type="dxa"/>
            <w:vAlign w:val="bottom"/>
          </w:tcPr>
          <w:p w14:paraId="40D1C249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#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of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CC's sold / (purchased) </w:t>
            </w:r>
          </w:p>
        </w:tc>
        <w:tc>
          <w:tcPr>
            <w:tcW w:w="2458" w:type="dxa"/>
            <w:vAlign w:val="bottom"/>
          </w:tcPr>
          <w:p w14:paraId="4A175345" w14:textId="77777777" w:rsidR="00B32A50" w:rsidRDefault="00B32A50" w:rsidP="00B32A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Revenue / (Cost) </w:t>
            </w:r>
          </w:p>
        </w:tc>
      </w:tr>
      <w:tr w:rsidR="00B32A50" w14:paraId="5090D40B" w14:textId="77777777" w:rsidTr="00B32A50">
        <w:trPr>
          <w:trHeight w:val="334"/>
        </w:trPr>
        <w:tc>
          <w:tcPr>
            <w:tcW w:w="2458" w:type="dxa"/>
            <w:vAlign w:val="bottom"/>
          </w:tcPr>
          <w:p w14:paraId="34F1755A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scenario - if they are the same price as last time</w:t>
            </w:r>
          </w:p>
        </w:tc>
        <w:tc>
          <w:tcPr>
            <w:tcW w:w="2458" w:type="dxa"/>
            <w:vAlign w:val="bottom"/>
          </w:tcPr>
          <w:p w14:paraId="2E2FC9C0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     0.40 </w:t>
            </w:r>
          </w:p>
        </w:tc>
        <w:tc>
          <w:tcPr>
            <w:tcW w:w="2458" w:type="dxa"/>
            <w:vAlign w:val="bottom"/>
          </w:tcPr>
          <w:p w14:paraId="7A5B8C3C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249,304 </w:t>
            </w:r>
          </w:p>
        </w:tc>
        <w:tc>
          <w:tcPr>
            <w:tcW w:w="2458" w:type="dxa"/>
            <w:vAlign w:val="bottom"/>
          </w:tcPr>
          <w:p w14:paraId="251FD08F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   99,721.60 </w:t>
            </w:r>
          </w:p>
        </w:tc>
      </w:tr>
      <w:tr w:rsidR="00B32A50" w14:paraId="2344C16F" w14:textId="77777777" w:rsidTr="00B32A50">
        <w:trPr>
          <w:trHeight w:val="216"/>
        </w:trPr>
        <w:tc>
          <w:tcPr>
            <w:tcW w:w="2458" w:type="dxa"/>
            <w:vAlign w:val="bottom"/>
          </w:tcPr>
          <w:p w14:paraId="5F237885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if they are twice as expensive</w:t>
            </w:r>
          </w:p>
        </w:tc>
        <w:tc>
          <w:tcPr>
            <w:tcW w:w="2458" w:type="dxa"/>
            <w:vAlign w:val="bottom"/>
          </w:tcPr>
          <w:p w14:paraId="6ED36DF1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     0.80 </w:t>
            </w:r>
          </w:p>
        </w:tc>
        <w:tc>
          <w:tcPr>
            <w:tcW w:w="2458" w:type="dxa"/>
            <w:vAlign w:val="bottom"/>
          </w:tcPr>
          <w:p w14:paraId="402D9868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249,304 </w:t>
            </w:r>
          </w:p>
        </w:tc>
        <w:tc>
          <w:tcPr>
            <w:tcW w:w="2458" w:type="dxa"/>
            <w:vAlign w:val="bottom"/>
          </w:tcPr>
          <w:p w14:paraId="303CB050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199,443.20 </w:t>
            </w:r>
          </w:p>
        </w:tc>
      </w:tr>
      <w:tr w:rsidR="00B32A50" w14:paraId="38F2A8B1" w14:textId="77777777" w:rsidTr="00B32A50">
        <w:trPr>
          <w:trHeight w:val="222"/>
        </w:trPr>
        <w:tc>
          <w:tcPr>
            <w:tcW w:w="2458" w:type="dxa"/>
            <w:vAlign w:val="bottom"/>
          </w:tcPr>
          <w:p w14:paraId="1FBD8708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if they cost $3.00 each</w:t>
            </w:r>
          </w:p>
        </w:tc>
        <w:tc>
          <w:tcPr>
            <w:tcW w:w="2458" w:type="dxa"/>
            <w:vAlign w:val="bottom"/>
          </w:tcPr>
          <w:p w14:paraId="44F2113A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     3.00 </w:t>
            </w:r>
          </w:p>
        </w:tc>
        <w:tc>
          <w:tcPr>
            <w:tcW w:w="2458" w:type="dxa"/>
            <w:vAlign w:val="bottom"/>
          </w:tcPr>
          <w:p w14:paraId="158BB750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249,304 </w:t>
            </w:r>
          </w:p>
        </w:tc>
        <w:tc>
          <w:tcPr>
            <w:tcW w:w="2458" w:type="dxa"/>
            <w:vAlign w:val="bottom"/>
          </w:tcPr>
          <w:p w14:paraId="2C04385A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747,912.00 </w:t>
            </w:r>
          </w:p>
        </w:tc>
      </w:tr>
      <w:tr w:rsidR="00B32A50" w14:paraId="2929DA24" w14:textId="77777777" w:rsidTr="00B32A50">
        <w:trPr>
          <w:trHeight w:val="216"/>
        </w:trPr>
        <w:tc>
          <w:tcPr>
            <w:tcW w:w="2458" w:type="dxa"/>
            <w:vAlign w:val="bottom"/>
          </w:tcPr>
          <w:p w14:paraId="503E5987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if they cost $5.00 each</w:t>
            </w:r>
          </w:p>
        </w:tc>
        <w:tc>
          <w:tcPr>
            <w:tcW w:w="2458" w:type="dxa"/>
            <w:vAlign w:val="bottom"/>
          </w:tcPr>
          <w:p w14:paraId="02FD77F9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        5.00 </w:t>
            </w:r>
          </w:p>
        </w:tc>
        <w:tc>
          <w:tcPr>
            <w:tcW w:w="2458" w:type="dxa"/>
            <w:vAlign w:val="bottom"/>
          </w:tcPr>
          <w:p w14:paraId="50F03C76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249,304 </w:t>
            </w:r>
          </w:p>
        </w:tc>
        <w:tc>
          <w:tcPr>
            <w:tcW w:w="2458" w:type="dxa"/>
            <w:vAlign w:val="bottom"/>
          </w:tcPr>
          <w:p w14:paraId="2B4C4CC5" w14:textId="77777777" w:rsidR="00B32A50" w:rsidRDefault="00B32A50" w:rsidP="00B32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$         1,246,520.00 </w:t>
            </w:r>
          </w:p>
        </w:tc>
      </w:tr>
    </w:tbl>
    <w:p w14:paraId="729D888B" w14:textId="45A24FE0" w:rsidR="001D60BC" w:rsidRDefault="001D60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DF1212" w14:textId="34552163" w:rsidR="00B32A50" w:rsidRDefault="00B32A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Resources: </w:t>
      </w:r>
    </w:p>
    <w:p w14:paraId="5FE611E2" w14:textId="5B8B3BC3" w:rsidR="0011017E" w:rsidRDefault="001101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Overview of VCM</w:t>
      </w:r>
      <w:r w:rsidR="00B35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7DCA5C71" w14:textId="4080805A" w:rsidR="004F1DB2" w:rsidRDefault="004321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Pr="0048323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https://acrobat.adobe.com/id/urn:aaid:sc:VA6C2:970a5a0d-312d-474a-bc5b-cfb70aa943cd</w:t>
        </w:r>
      </w:hyperlink>
    </w:p>
    <w:p w14:paraId="6F9C2F78" w14:textId="1ACCEB20" w:rsidR="00093F00" w:rsidRDefault="00B35B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</w:t>
      </w:r>
      <w:r w:rsidR="00093F00">
        <w:rPr>
          <w:rFonts w:ascii="Times New Roman" w:hAnsi="Times New Roman" w:cs="Times New Roman"/>
          <w:sz w:val="24"/>
          <w:szCs w:val="24"/>
          <w:shd w:val="clear" w:color="auto" w:fill="FFFFFF"/>
        </w:rPr>
        <w:t>overview:</w:t>
      </w:r>
    </w:p>
    <w:p w14:paraId="6AC039A0" w14:textId="43CD17C3" w:rsidR="0076017A" w:rsidRDefault="00093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Pr="0048323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https://acrobat.adobe.com/id/urn:aaid:sc:VA6C2:964ff971-0be9-4f0f-bff3-bf2a17fcc915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155CAC" w14:textId="0490FB3E" w:rsidR="00903086" w:rsidRDefault="009030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033B4F" w14:textId="77777777" w:rsidR="00903086" w:rsidRPr="00273079" w:rsidRDefault="009030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03086" w:rsidRPr="0027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340B"/>
    <w:multiLevelType w:val="multilevel"/>
    <w:tmpl w:val="99FE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1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A1"/>
    <w:rsid w:val="00052427"/>
    <w:rsid w:val="000765AB"/>
    <w:rsid w:val="00087B89"/>
    <w:rsid w:val="00093F00"/>
    <w:rsid w:val="000E5FA1"/>
    <w:rsid w:val="0011017E"/>
    <w:rsid w:val="001D60BC"/>
    <w:rsid w:val="00273079"/>
    <w:rsid w:val="0036466C"/>
    <w:rsid w:val="00432189"/>
    <w:rsid w:val="004D5A47"/>
    <w:rsid w:val="004F1DB2"/>
    <w:rsid w:val="00573D8B"/>
    <w:rsid w:val="005D201F"/>
    <w:rsid w:val="00741B45"/>
    <w:rsid w:val="0076017A"/>
    <w:rsid w:val="00784EFA"/>
    <w:rsid w:val="007D3B93"/>
    <w:rsid w:val="008F4C6F"/>
    <w:rsid w:val="00900B6C"/>
    <w:rsid w:val="00903086"/>
    <w:rsid w:val="00961288"/>
    <w:rsid w:val="00A3172D"/>
    <w:rsid w:val="00B32A50"/>
    <w:rsid w:val="00B35B6A"/>
    <w:rsid w:val="00B56B59"/>
    <w:rsid w:val="00C06019"/>
    <w:rsid w:val="00CF10B1"/>
    <w:rsid w:val="00D129BB"/>
    <w:rsid w:val="00D720B4"/>
    <w:rsid w:val="00F02A0B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E8CF"/>
  <w15:chartTrackingRefBased/>
  <w15:docId w15:val="{79BE6647-BB98-457F-963F-BFF0E0C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6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B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robat.adobe.com/id/urn:aaid:sc:VA6C2:964ff971-0be9-4f0f-bff3-bf2a17fcc915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crobat.adobe.com/id/urn:aaid:sc:VA6C2:970a5a0d-312d-474a-bc5b-cfb70aa943c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rboncredits.com/what-is-the-voluntary-carbon-mar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F2158AA04D4391CF3727AD569E39" ma:contentTypeVersion="2" ma:contentTypeDescription="Create a new document." ma:contentTypeScope="" ma:versionID="aa2cf924f732772c1472a3df30ed5927">
  <xsd:schema xmlns:xsd="http://www.w3.org/2001/XMLSchema" xmlns:xs="http://www.w3.org/2001/XMLSchema" xmlns:p="http://schemas.microsoft.com/office/2006/metadata/properties" xmlns:ns3="a4a0e65c-087c-48db-91b2-9c8e4a6c0551" targetNamespace="http://schemas.microsoft.com/office/2006/metadata/properties" ma:root="true" ma:fieldsID="0064bb4c3a91bab2239c21c9c9fe2331" ns3:_="">
    <xsd:import namespace="a4a0e65c-087c-48db-91b2-9c8e4a6c0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e65c-087c-48db-91b2-9c8e4a6c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6510-6D11-4FBA-9032-7C8964C6B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3DBD8-0E39-4BFD-BB2D-64AB84353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B6534-DDD6-4642-A146-F174488A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e65c-087c-48db-91b2-9c8e4a6c0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FA7CD-A85D-4097-BA80-2D6004A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Ago, Kejsi (FandS)</dc:creator>
  <cp:keywords/>
  <dc:description/>
  <cp:lastModifiedBy>Ago, Kejsi (FandS)</cp:lastModifiedBy>
  <cp:revision>23</cp:revision>
  <dcterms:created xsi:type="dcterms:W3CDTF">2023-01-27T14:49:00Z</dcterms:created>
  <dcterms:modified xsi:type="dcterms:W3CDTF">2023-02-01T17:47:00Z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0x0101007149F2158AA04D4391CF3727AD569E39</vt:lpwstr>
  </property>
</Properties>
</file>