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95B3" w14:textId="1BCED5B1" w:rsidR="005E40E2" w:rsidRPr="005E40E2" w:rsidRDefault="005E40E2" w:rsidP="001A7F70">
      <w:pPr>
        <w:jc w:val="center"/>
        <w:rPr>
          <w:b/>
          <w:bCs/>
          <w:sz w:val="28"/>
          <w:szCs w:val="28"/>
          <w:u w:val="single"/>
        </w:rPr>
      </w:pPr>
      <w:r w:rsidRPr="005E40E2">
        <w:rPr>
          <w:b/>
          <w:bCs/>
          <w:sz w:val="28"/>
          <w:szCs w:val="28"/>
          <w:u w:val="single"/>
        </w:rPr>
        <w:t>iCAP Energy Meeting Minutes</w:t>
      </w:r>
    </w:p>
    <w:p w14:paraId="39CE2FF8" w14:textId="77777777" w:rsidR="005E40E2" w:rsidRPr="005E40E2" w:rsidRDefault="005E40E2" w:rsidP="001A7F70">
      <w:r w:rsidRPr="005E40E2">
        <w:rPr>
          <w:b/>
          <w:bCs/>
        </w:rPr>
        <w:t>Date</w:t>
      </w:r>
      <w:r w:rsidRPr="005E40E2">
        <w:t>: November 12, 2024</w:t>
      </w:r>
    </w:p>
    <w:p w14:paraId="12A91FED" w14:textId="014C6C77" w:rsidR="005E40E2" w:rsidRPr="005E40E2" w:rsidRDefault="005E40E2" w:rsidP="005E40E2">
      <w:r w:rsidRPr="005E40E2">
        <w:rPr>
          <w:b/>
          <w:bCs/>
        </w:rPr>
        <w:t>Key Agenda</w:t>
      </w:r>
      <w:r w:rsidRPr="005E40E2">
        <w:t>: Updates on projects, energy efficiency recommendations, occupant engagement strategies, and solar initiatives.</w:t>
      </w:r>
    </w:p>
    <w:p w14:paraId="645707F3" w14:textId="77777777" w:rsidR="007B6959" w:rsidRDefault="007B6959" w:rsidP="007B6959">
      <w:pPr>
        <w:rPr>
          <w:b/>
          <w:bCs/>
        </w:rPr>
      </w:pPr>
      <w:r w:rsidRPr="00796EC9">
        <w:rPr>
          <w:b/>
          <w:bCs/>
        </w:rPr>
        <w:t>Attendees:</w:t>
      </w:r>
    </w:p>
    <w:p w14:paraId="0EFB9326" w14:textId="77777777" w:rsidR="007B6959" w:rsidRDefault="007B6959" w:rsidP="007B6959">
      <w:pPr>
        <w:pStyle w:val="ListParagraph"/>
        <w:numPr>
          <w:ilvl w:val="0"/>
          <w:numId w:val="10"/>
        </w:numPr>
      </w:pPr>
      <w:r>
        <w:t>Adrika Vats</w:t>
      </w:r>
    </w:p>
    <w:p w14:paraId="6448D99E" w14:textId="77777777" w:rsidR="007B6959" w:rsidRDefault="007B6959" w:rsidP="007B6959">
      <w:pPr>
        <w:pStyle w:val="ListParagraph"/>
        <w:numPr>
          <w:ilvl w:val="0"/>
          <w:numId w:val="10"/>
        </w:numPr>
      </w:pPr>
      <w:r>
        <w:t xml:space="preserve">Andrew J Stumpf </w:t>
      </w:r>
    </w:p>
    <w:p w14:paraId="59D160CF" w14:textId="77777777" w:rsidR="007B6959" w:rsidRDefault="007B6959" w:rsidP="007B6959">
      <w:pPr>
        <w:pStyle w:val="ListParagraph"/>
        <w:numPr>
          <w:ilvl w:val="0"/>
          <w:numId w:val="10"/>
        </w:numPr>
      </w:pPr>
      <w:r>
        <w:t>Martha Kubakh</w:t>
      </w:r>
    </w:p>
    <w:p w14:paraId="507BB9F1" w14:textId="77777777" w:rsidR="007B6959" w:rsidRDefault="007B6959" w:rsidP="007B6959">
      <w:pPr>
        <w:pStyle w:val="ListParagraph"/>
        <w:numPr>
          <w:ilvl w:val="0"/>
          <w:numId w:val="10"/>
        </w:numPr>
      </w:pPr>
      <w:r>
        <w:t>Paul Foote</w:t>
      </w:r>
    </w:p>
    <w:p w14:paraId="35993D1A" w14:textId="77777777" w:rsidR="007B6959" w:rsidRDefault="007B6959" w:rsidP="007B6959">
      <w:pPr>
        <w:pStyle w:val="ListParagraph"/>
        <w:numPr>
          <w:ilvl w:val="0"/>
          <w:numId w:val="10"/>
        </w:numPr>
      </w:pPr>
      <w:r>
        <w:t>Trey Mitchel</w:t>
      </w:r>
      <w:r w:rsidRPr="00307DAA">
        <w:t xml:space="preserve"> </w:t>
      </w:r>
      <w:r>
        <w:t>McCallister</w:t>
      </w:r>
    </w:p>
    <w:p w14:paraId="52C9CD29" w14:textId="77777777" w:rsidR="007B6959" w:rsidRDefault="007B6959" w:rsidP="007B6959">
      <w:pPr>
        <w:pStyle w:val="ListParagraph"/>
        <w:numPr>
          <w:ilvl w:val="0"/>
          <w:numId w:val="10"/>
        </w:numPr>
      </w:pPr>
      <w:r>
        <w:t>Tim Mies</w:t>
      </w:r>
    </w:p>
    <w:p w14:paraId="22D07902" w14:textId="77777777" w:rsidR="007B6959" w:rsidRDefault="007B6959" w:rsidP="007B6959">
      <w:pPr>
        <w:pStyle w:val="ListParagraph"/>
        <w:numPr>
          <w:ilvl w:val="0"/>
          <w:numId w:val="10"/>
        </w:numPr>
      </w:pPr>
      <w:r>
        <w:t>Samuel Gerstein</w:t>
      </w:r>
    </w:p>
    <w:p w14:paraId="32BF16C5" w14:textId="77777777" w:rsidR="007B6959" w:rsidRDefault="007B6959" w:rsidP="007B6959">
      <w:pPr>
        <w:pStyle w:val="ListParagraph"/>
        <w:numPr>
          <w:ilvl w:val="0"/>
          <w:numId w:val="10"/>
        </w:numPr>
      </w:pPr>
      <w:r>
        <w:t>Amber Perfetti</w:t>
      </w:r>
    </w:p>
    <w:p w14:paraId="67D9639F" w14:textId="77777777" w:rsidR="007B6959" w:rsidRDefault="007B6959" w:rsidP="007B6959">
      <w:pPr>
        <w:pStyle w:val="ListParagraph"/>
        <w:numPr>
          <w:ilvl w:val="0"/>
          <w:numId w:val="10"/>
        </w:numPr>
      </w:pPr>
      <w:r>
        <w:t>Roman Makhnenko</w:t>
      </w:r>
    </w:p>
    <w:p w14:paraId="7D3A7E17" w14:textId="1F79CC89" w:rsidR="005E40E2" w:rsidRPr="005E40E2" w:rsidRDefault="005E40E2" w:rsidP="005E40E2">
      <w:pPr>
        <w:rPr>
          <w:b/>
          <w:bCs/>
        </w:rPr>
      </w:pPr>
      <w:r w:rsidRPr="005E40E2">
        <w:rPr>
          <w:b/>
          <w:bCs/>
        </w:rPr>
        <w:t>Key Topics Discussed</w:t>
      </w:r>
    </w:p>
    <w:p w14:paraId="480444FF" w14:textId="78CC8DD8" w:rsidR="005E40E2" w:rsidRPr="005E40E2" w:rsidRDefault="00D45D19" w:rsidP="005E40E2">
      <w:pPr>
        <w:rPr>
          <w:b/>
          <w:bCs/>
        </w:rPr>
      </w:pPr>
      <w:r>
        <w:rPr>
          <w:b/>
          <w:bCs/>
        </w:rPr>
        <w:t xml:space="preserve">1. </w:t>
      </w:r>
      <w:r w:rsidR="005E40E2" w:rsidRPr="005E40E2">
        <w:rPr>
          <w:b/>
          <w:bCs/>
        </w:rPr>
        <w:t xml:space="preserve"> Energy Dashboard and Metering</w:t>
      </w:r>
    </w:p>
    <w:p w14:paraId="66D7C23A" w14:textId="77777777" w:rsidR="005E40E2" w:rsidRPr="005E40E2" w:rsidRDefault="005E40E2" w:rsidP="005E40E2">
      <w:pPr>
        <w:numPr>
          <w:ilvl w:val="0"/>
          <w:numId w:val="2"/>
        </w:numPr>
      </w:pPr>
      <w:r w:rsidRPr="005E40E2">
        <w:t>Reviewed dashboard updates for energy tracking, particularly for the Energy Farm's geothermal and solar systems.</w:t>
      </w:r>
    </w:p>
    <w:p w14:paraId="7E4311DE" w14:textId="77777777" w:rsidR="005E40E2" w:rsidRPr="005E40E2" w:rsidRDefault="005E40E2" w:rsidP="005E40E2">
      <w:pPr>
        <w:numPr>
          <w:ilvl w:val="0"/>
          <w:numId w:val="2"/>
        </w:numPr>
      </w:pPr>
      <w:r w:rsidRPr="005E40E2">
        <w:t>Discussed integrating solar farm data into broader campus dashboards for better accessibility and reporting.</w:t>
      </w:r>
    </w:p>
    <w:p w14:paraId="6E1179F1" w14:textId="77777777" w:rsidR="005E40E2" w:rsidRPr="005E40E2" w:rsidRDefault="005E40E2" w:rsidP="005E40E2">
      <w:pPr>
        <w:rPr>
          <w:b/>
          <w:bCs/>
        </w:rPr>
      </w:pPr>
      <w:r w:rsidRPr="005E40E2">
        <w:rPr>
          <w:b/>
          <w:bCs/>
        </w:rPr>
        <w:t>2. Building Efficiency and Engagement Updates</w:t>
      </w:r>
    </w:p>
    <w:p w14:paraId="2F7FFBFA" w14:textId="77777777" w:rsidR="005E40E2" w:rsidRPr="005E40E2" w:rsidRDefault="005E40E2" w:rsidP="005E40E2">
      <w:pPr>
        <w:numPr>
          <w:ilvl w:val="0"/>
          <w:numId w:val="3"/>
        </w:numPr>
      </w:pPr>
      <w:r w:rsidRPr="005E40E2">
        <w:t>Identified specific inefficiencies in certain campus buildings, including temperature control and unused equipment (e.g., fume hoods).</w:t>
      </w:r>
    </w:p>
    <w:p w14:paraId="5BF26F2C" w14:textId="77777777" w:rsidR="005E40E2" w:rsidRPr="005E40E2" w:rsidRDefault="005E40E2" w:rsidP="005E40E2">
      <w:pPr>
        <w:numPr>
          <w:ilvl w:val="0"/>
          <w:numId w:val="3"/>
        </w:numPr>
      </w:pPr>
      <w:r w:rsidRPr="005E40E2">
        <w:t>Proposed collaboration with facilities management to address issues in targeted spaces.</w:t>
      </w:r>
    </w:p>
    <w:p w14:paraId="7E9FE484" w14:textId="77777777" w:rsidR="005E40E2" w:rsidRPr="005E40E2" w:rsidRDefault="005E40E2" w:rsidP="005E40E2">
      <w:pPr>
        <w:rPr>
          <w:b/>
          <w:bCs/>
        </w:rPr>
      </w:pPr>
      <w:r w:rsidRPr="005E40E2">
        <w:rPr>
          <w:b/>
          <w:bCs/>
        </w:rPr>
        <w:t>3. Occupant Engagement Program</w:t>
      </w:r>
    </w:p>
    <w:p w14:paraId="570E8D9E" w14:textId="77777777" w:rsidR="005E40E2" w:rsidRPr="005E40E2" w:rsidRDefault="005E40E2" w:rsidP="005E40E2">
      <w:pPr>
        <w:numPr>
          <w:ilvl w:val="0"/>
          <w:numId w:val="4"/>
        </w:numPr>
      </w:pPr>
      <w:r w:rsidRPr="005E40E2">
        <w:t>Discussed strategies to engage building occupants in energy efficiency, focusing on actions such as turning off lights and optimizing equipment usage.</w:t>
      </w:r>
    </w:p>
    <w:p w14:paraId="645BD55E" w14:textId="77777777" w:rsidR="005E40E2" w:rsidRPr="005E40E2" w:rsidRDefault="005E40E2" w:rsidP="005E40E2">
      <w:pPr>
        <w:numPr>
          <w:ilvl w:val="0"/>
          <w:numId w:val="4"/>
        </w:numPr>
      </w:pPr>
      <w:r w:rsidRPr="005E40E2">
        <w:t>Identified steps for engaging key stakeholders, including facility managers and building occupants, to implement low-cost, high-impact energy-saving measures.</w:t>
      </w:r>
    </w:p>
    <w:p w14:paraId="3215515D" w14:textId="3A78B4D7" w:rsidR="005E40E2" w:rsidRPr="005E40E2" w:rsidRDefault="005E40E2" w:rsidP="005E40E2">
      <w:pPr>
        <w:rPr>
          <w:b/>
          <w:bCs/>
        </w:rPr>
      </w:pPr>
      <w:r w:rsidRPr="005E40E2">
        <w:rPr>
          <w:b/>
          <w:bCs/>
        </w:rPr>
        <w:t>4. Solar Rooftop Project</w:t>
      </w:r>
    </w:p>
    <w:p w14:paraId="76DF2AEF" w14:textId="77777777" w:rsidR="005E40E2" w:rsidRPr="005E40E2" w:rsidRDefault="005E40E2" w:rsidP="005E40E2">
      <w:pPr>
        <w:numPr>
          <w:ilvl w:val="0"/>
          <w:numId w:val="5"/>
        </w:numPr>
      </w:pPr>
      <w:r w:rsidRPr="005E40E2">
        <w:t>Team members working on evaluating buildings for solar rooftop feasibility, considering factors such as structural integrity, electrical capacity, and roof conditions.</w:t>
      </w:r>
    </w:p>
    <w:p w14:paraId="6A7EFDF8" w14:textId="77777777" w:rsidR="005E40E2" w:rsidRPr="005E40E2" w:rsidRDefault="005E40E2" w:rsidP="005E40E2">
      <w:pPr>
        <w:numPr>
          <w:ilvl w:val="0"/>
          <w:numId w:val="5"/>
        </w:numPr>
      </w:pPr>
      <w:r w:rsidRPr="005E40E2">
        <w:t>Steps outlined for preparing proposals for spring funding cycles, including budget preparation and student involvement to strengthen applications.</w:t>
      </w:r>
    </w:p>
    <w:p w14:paraId="24E209B5" w14:textId="77777777" w:rsidR="005E40E2" w:rsidRPr="005E40E2" w:rsidRDefault="005E40E2" w:rsidP="005E40E2">
      <w:pPr>
        <w:rPr>
          <w:b/>
          <w:bCs/>
        </w:rPr>
      </w:pPr>
      <w:r w:rsidRPr="005E40E2">
        <w:rPr>
          <w:b/>
          <w:bCs/>
        </w:rPr>
        <w:lastRenderedPageBreak/>
        <w:t>5. Energy Efficiency Recommendations</w:t>
      </w:r>
    </w:p>
    <w:p w14:paraId="0E9B2CD7" w14:textId="77777777" w:rsidR="005E40E2" w:rsidRPr="005E40E2" w:rsidRDefault="005E40E2" w:rsidP="005E40E2">
      <w:pPr>
        <w:numPr>
          <w:ilvl w:val="0"/>
          <w:numId w:val="6"/>
        </w:numPr>
      </w:pPr>
      <w:r w:rsidRPr="005E40E2">
        <w:t xml:space="preserve">Reviewed draft recommendations for energy infrastructure modernization, emphasizing: </w:t>
      </w:r>
    </w:p>
    <w:p w14:paraId="7213DD8A" w14:textId="77777777" w:rsidR="005E40E2" w:rsidRPr="005E40E2" w:rsidRDefault="005E40E2" w:rsidP="005E40E2">
      <w:pPr>
        <w:numPr>
          <w:ilvl w:val="1"/>
          <w:numId w:val="6"/>
        </w:numPr>
      </w:pPr>
      <w:r w:rsidRPr="005E40E2">
        <w:t>Upgrading outdated mechanical systems.</w:t>
      </w:r>
    </w:p>
    <w:p w14:paraId="7F26E220" w14:textId="77777777" w:rsidR="005E40E2" w:rsidRPr="005E40E2" w:rsidRDefault="005E40E2" w:rsidP="005E40E2">
      <w:pPr>
        <w:numPr>
          <w:ilvl w:val="1"/>
          <w:numId w:val="6"/>
        </w:numPr>
      </w:pPr>
      <w:r w:rsidRPr="005E40E2">
        <w:t>Expanding energy performance contracting for smaller, impactful projects.</w:t>
      </w:r>
    </w:p>
    <w:p w14:paraId="11BDF484" w14:textId="77777777" w:rsidR="005E40E2" w:rsidRPr="005E40E2" w:rsidRDefault="005E40E2" w:rsidP="005E40E2">
      <w:pPr>
        <w:numPr>
          <w:ilvl w:val="1"/>
          <w:numId w:val="6"/>
        </w:numPr>
      </w:pPr>
      <w:r w:rsidRPr="005E40E2">
        <w:t>Increasing funds for revolving loan programs to expedite energy-efficient initiatives.</w:t>
      </w:r>
    </w:p>
    <w:p w14:paraId="10FA936E" w14:textId="14B3C09A" w:rsidR="005E40E2" w:rsidRPr="005E40E2" w:rsidRDefault="005E40E2" w:rsidP="005E40E2">
      <w:pPr>
        <w:numPr>
          <w:ilvl w:val="0"/>
          <w:numId w:val="6"/>
        </w:numPr>
      </w:pPr>
      <w:r w:rsidRPr="005E40E2">
        <w:t>Emphasis on showcasing past successes to support stakeholder engagement.</w:t>
      </w:r>
    </w:p>
    <w:p w14:paraId="77F6954F" w14:textId="77777777" w:rsidR="005E40E2" w:rsidRPr="005E40E2" w:rsidRDefault="005E40E2" w:rsidP="005E40E2">
      <w:pPr>
        <w:rPr>
          <w:b/>
          <w:bCs/>
        </w:rPr>
      </w:pPr>
      <w:r w:rsidRPr="005E40E2">
        <w:rPr>
          <w:b/>
          <w:bCs/>
        </w:rPr>
        <w:t>Action Items and Next Steps</w:t>
      </w:r>
    </w:p>
    <w:p w14:paraId="49CAFA4D" w14:textId="77777777" w:rsidR="005E40E2" w:rsidRPr="005E40E2" w:rsidRDefault="005E40E2" w:rsidP="005E40E2">
      <w:pPr>
        <w:numPr>
          <w:ilvl w:val="0"/>
          <w:numId w:val="8"/>
        </w:numPr>
      </w:pPr>
      <w:r w:rsidRPr="005E40E2">
        <w:rPr>
          <w:b/>
          <w:bCs/>
        </w:rPr>
        <w:t>Building Efficiency and Occupant Engagement</w:t>
      </w:r>
      <w:r w:rsidRPr="005E40E2">
        <w:t>:</w:t>
      </w:r>
    </w:p>
    <w:p w14:paraId="605FD89D" w14:textId="77777777" w:rsidR="005E40E2" w:rsidRPr="005E40E2" w:rsidRDefault="005E40E2" w:rsidP="005E40E2">
      <w:pPr>
        <w:numPr>
          <w:ilvl w:val="1"/>
          <w:numId w:val="8"/>
        </w:numPr>
      </w:pPr>
      <w:r w:rsidRPr="005E40E2">
        <w:t>Prioritize energy-saving measures that are feasible and impactful, such as temperature adjustments and equipment optimization.</w:t>
      </w:r>
    </w:p>
    <w:p w14:paraId="5805FB7D" w14:textId="77777777" w:rsidR="005E40E2" w:rsidRPr="005E40E2" w:rsidRDefault="005E40E2" w:rsidP="005E40E2">
      <w:pPr>
        <w:numPr>
          <w:ilvl w:val="0"/>
          <w:numId w:val="8"/>
        </w:numPr>
      </w:pPr>
      <w:r w:rsidRPr="005E40E2">
        <w:rPr>
          <w:b/>
          <w:bCs/>
        </w:rPr>
        <w:t>Solar Project Preparation</w:t>
      </w:r>
      <w:r w:rsidRPr="005E40E2">
        <w:t>:</w:t>
      </w:r>
    </w:p>
    <w:p w14:paraId="788DDF4C" w14:textId="77777777" w:rsidR="005E40E2" w:rsidRPr="005E40E2" w:rsidRDefault="005E40E2" w:rsidP="005E40E2">
      <w:pPr>
        <w:numPr>
          <w:ilvl w:val="1"/>
          <w:numId w:val="8"/>
        </w:numPr>
      </w:pPr>
      <w:r w:rsidRPr="005E40E2">
        <w:t>Conduct further analysis on selected rooftop candidates using solar simulation tools.</w:t>
      </w:r>
    </w:p>
    <w:p w14:paraId="75BC4E3B" w14:textId="77777777" w:rsidR="005E40E2" w:rsidRPr="005E40E2" w:rsidRDefault="005E40E2" w:rsidP="005E40E2">
      <w:pPr>
        <w:numPr>
          <w:ilvl w:val="1"/>
          <w:numId w:val="8"/>
        </w:numPr>
      </w:pPr>
      <w:r w:rsidRPr="005E40E2">
        <w:t>Engage with stakeholders to finalize budgets and prepare for funding applications in early 2025.</w:t>
      </w:r>
    </w:p>
    <w:p w14:paraId="541235BA" w14:textId="77777777" w:rsidR="005E40E2" w:rsidRPr="005E40E2" w:rsidRDefault="005E40E2" w:rsidP="005E40E2">
      <w:pPr>
        <w:numPr>
          <w:ilvl w:val="0"/>
          <w:numId w:val="8"/>
        </w:numPr>
      </w:pPr>
      <w:r w:rsidRPr="005E40E2">
        <w:rPr>
          <w:b/>
          <w:bCs/>
        </w:rPr>
        <w:t>Energy Efficiency Recommendations</w:t>
      </w:r>
      <w:r w:rsidRPr="005E40E2">
        <w:t>:</w:t>
      </w:r>
    </w:p>
    <w:p w14:paraId="59A409FE" w14:textId="77777777" w:rsidR="005E40E2" w:rsidRPr="005E40E2" w:rsidRDefault="005E40E2" w:rsidP="005E40E2">
      <w:pPr>
        <w:numPr>
          <w:ilvl w:val="1"/>
          <w:numId w:val="8"/>
        </w:numPr>
      </w:pPr>
      <w:r w:rsidRPr="005E40E2">
        <w:t>Team members to review and add comments to the draft recommendation document by the end of the week.</w:t>
      </w:r>
    </w:p>
    <w:p w14:paraId="052044EC" w14:textId="77777777" w:rsidR="005E40E2" w:rsidRPr="005E40E2" w:rsidRDefault="005E40E2" w:rsidP="005E40E2">
      <w:pPr>
        <w:numPr>
          <w:ilvl w:val="1"/>
          <w:numId w:val="8"/>
        </w:numPr>
      </w:pPr>
      <w:r w:rsidRPr="005E40E2">
        <w:t>Collect metrics from previous energy projects to highlight cost savings and energy reductions for stakeholders.</w:t>
      </w:r>
    </w:p>
    <w:p w14:paraId="4200B793" w14:textId="77777777" w:rsidR="005E40E2" w:rsidRPr="005E40E2" w:rsidRDefault="005E40E2" w:rsidP="005E40E2">
      <w:pPr>
        <w:numPr>
          <w:ilvl w:val="0"/>
          <w:numId w:val="8"/>
        </w:numPr>
      </w:pPr>
      <w:r w:rsidRPr="005E40E2">
        <w:rPr>
          <w:b/>
          <w:bCs/>
        </w:rPr>
        <w:t>Stakeholder Engagement</w:t>
      </w:r>
      <w:r w:rsidRPr="005E40E2">
        <w:t>:</w:t>
      </w:r>
    </w:p>
    <w:p w14:paraId="308F51D4" w14:textId="77777777" w:rsidR="005E40E2" w:rsidRPr="005E40E2" w:rsidRDefault="005E40E2" w:rsidP="005E40E2">
      <w:pPr>
        <w:numPr>
          <w:ilvl w:val="1"/>
          <w:numId w:val="8"/>
        </w:numPr>
      </w:pPr>
      <w:r w:rsidRPr="005E40E2">
        <w:t>Plan meetings with relevant campus departments to discuss infrastructure and energy efficiency needs.</w:t>
      </w:r>
    </w:p>
    <w:p w14:paraId="0542FA2D" w14:textId="77777777" w:rsidR="005E40E2" w:rsidRPr="005E40E2" w:rsidRDefault="005E40E2" w:rsidP="005E40E2">
      <w:pPr>
        <w:numPr>
          <w:ilvl w:val="1"/>
          <w:numId w:val="8"/>
        </w:numPr>
      </w:pPr>
      <w:r w:rsidRPr="005E40E2">
        <w:t>Leverage existing student projects and interests to enhance proposal visibility and alignment with funding priorities.</w:t>
      </w:r>
    </w:p>
    <w:p w14:paraId="758440C0" w14:textId="77777777" w:rsidR="005E40E2" w:rsidRPr="005E40E2" w:rsidRDefault="005E40E2" w:rsidP="005E40E2">
      <w:pPr>
        <w:numPr>
          <w:ilvl w:val="0"/>
          <w:numId w:val="8"/>
        </w:numPr>
      </w:pPr>
      <w:r w:rsidRPr="005E40E2">
        <w:rPr>
          <w:b/>
          <w:bCs/>
        </w:rPr>
        <w:t>General Coordination</w:t>
      </w:r>
      <w:r w:rsidRPr="005E40E2">
        <w:t>:</w:t>
      </w:r>
    </w:p>
    <w:p w14:paraId="3A726E5B" w14:textId="3606B5C9" w:rsidR="005E40E2" w:rsidRPr="005E40E2" w:rsidRDefault="005E40E2" w:rsidP="005E40E2">
      <w:pPr>
        <w:numPr>
          <w:ilvl w:val="1"/>
          <w:numId w:val="8"/>
        </w:numPr>
      </w:pPr>
      <w:r w:rsidRPr="005E40E2">
        <w:t>Schedule follow-ups with facilities teams to address ongoing inefficiencies in identified buildings.</w:t>
      </w:r>
    </w:p>
    <w:p w14:paraId="53005E97" w14:textId="77777777" w:rsidR="005E40E2" w:rsidRPr="005E40E2" w:rsidRDefault="005E40E2" w:rsidP="005E40E2">
      <w:pPr>
        <w:rPr>
          <w:b/>
          <w:bCs/>
        </w:rPr>
      </w:pPr>
      <w:r w:rsidRPr="005E40E2">
        <w:rPr>
          <w:b/>
          <w:bCs/>
        </w:rPr>
        <w:t>Key Deadlines</w:t>
      </w:r>
    </w:p>
    <w:p w14:paraId="5039B646" w14:textId="77777777" w:rsidR="005E40E2" w:rsidRPr="005E40E2" w:rsidRDefault="005E40E2" w:rsidP="005E40E2">
      <w:pPr>
        <w:numPr>
          <w:ilvl w:val="0"/>
          <w:numId w:val="9"/>
        </w:numPr>
      </w:pPr>
      <w:r w:rsidRPr="005E40E2">
        <w:rPr>
          <w:b/>
          <w:bCs/>
        </w:rPr>
        <w:t>Energy Efficiency Recommendation Draft</w:t>
      </w:r>
      <w:r w:rsidRPr="005E40E2">
        <w:t>: Comments due by the end of the week.</w:t>
      </w:r>
    </w:p>
    <w:p w14:paraId="465BE6C3" w14:textId="7F2067AE" w:rsidR="00C81C41" w:rsidRDefault="005E40E2" w:rsidP="009F1A85">
      <w:pPr>
        <w:numPr>
          <w:ilvl w:val="0"/>
          <w:numId w:val="9"/>
        </w:numPr>
      </w:pPr>
      <w:r w:rsidRPr="005E40E2">
        <w:rPr>
          <w:b/>
          <w:bCs/>
        </w:rPr>
        <w:t>Solar Project Proposals</w:t>
      </w:r>
      <w:r w:rsidRPr="005E40E2">
        <w:t>: Initial preparation to be completed by February for submission in spring funding cycles.</w:t>
      </w:r>
    </w:p>
    <w:sectPr w:rsidR="00C8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75D"/>
    <w:multiLevelType w:val="multilevel"/>
    <w:tmpl w:val="6B2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977C7"/>
    <w:multiLevelType w:val="multilevel"/>
    <w:tmpl w:val="C6A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64149"/>
    <w:multiLevelType w:val="multilevel"/>
    <w:tmpl w:val="AD64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D7F0A"/>
    <w:multiLevelType w:val="multilevel"/>
    <w:tmpl w:val="CFBC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D2025"/>
    <w:multiLevelType w:val="multilevel"/>
    <w:tmpl w:val="CA4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76698"/>
    <w:multiLevelType w:val="multilevel"/>
    <w:tmpl w:val="596A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47F5A"/>
    <w:multiLevelType w:val="hybridMultilevel"/>
    <w:tmpl w:val="0E0E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2868"/>
    <w:multiLevelType w:val="multilevel"/>
    <w:tmpl w:val="BFF4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524CA"/>
    <w:multiLevelType w:val="multilevel"/>
    <w:tmpl w:val="3A9A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E437D"/>
    <w:multiLevelType w:val="multilevel"/>
    <w:tmpl w:val="CEE4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568261">
    <w:abstractNumId w:val="5"/>
  </w:num>
  <w:num w:numId="2" w16cid:durableId="262500083">
    <w:abstractNumId w:val="2"/>
  </w:num>
  <w:num w:numId="3" w16cid:durableId="1617443119">
    <w:abstractNumId w:val="4"/>
  </w:num>
  <w:num w:numId="4" w16cid:durableId="1043599669">
    <w:abstractNumId w:val="0"/>
  </w:num>
  <w:num w:numId="5" w16cid:durableId="426122587">
    <w:abstractNumId w:val="8"/>
  </w:num>
  <w:num w:numId="6" w16cid:durableId="740715453">
    <w:abstractNumId w:val="7"/>
  </w:num>
  <w:num w:numId="7" w16cid:durableId="1319579611">
    <w:abstractNumId w:val="1"/>
  </w:num>
  <w:num w:numId="8" w16cid:durableId="2016567501">
    <w:abstractNumId w:val="3"/>
  </w:num>
  <w:num w:numId="9" w16cid:durableId="1170802089">
    <w:abstractNumId w:val="9"/>
  </w:num>
  <w:num w:numId="10" w16cid:durableId="981272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F0"/>
    <w:rsid w:val="00036262"/>
    <w:rsid w:val="001A7F70"/>
    <w:rsid w:val="00475BB9"/>
    <w:rsid w:val="005E40E2"/>
    <w:rsid w:val="00730944"/>
    <w:rsid w:val="007B6959"/>
    <w:rsid w:val="007D3872"/>
    <w:rsid w:val="00972D8E"/>
    <w:rsid w:val="009F1A85"/>
    <w:rsid w:val="00B06BF0"/>
    <w:rsid w:val="00C81C41"/>
    <w:rsid w:val="00D45D19"/>
    <w:rsid w:val="00D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BD16"/>
  <w15:chartTrackingRefBased/>
  <w15:docId w15:val="{A282C5FD-174E-4867-AB0A-45DFADA1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Adryka S Vats</dc:creator>
  <cp:keywords/>
  <dc:description/>
  <cp:lastModifiedBy>Adryka S Vats</cp:lastModifiedBy>
  <cp:revision>7</cp:revision>
  <dcterms:created xsi:type="dcterms:W3CDTF">2024-11-30T02:15:00Z</dcterms:created>
  <dcterms:modified xsi:type="dcterms:W3CDTF">2024-11-30T02:20:00Z</dcterms:modified>
</cp:coreProperties>
</file>