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B5" w:rsidRPr="00685203" w:rsidRDefault="008678E7" w:rsidP="00111C29">
      <w:pPr>
        <w:jc w:val="left"/>
        <w:rPr>
          <w:rFonts w:asciiTheme="minorHAnsi" w:hAnsiTheme="minorHAnsi" w:cstheme="minorHAnsi"/>
          <w:b/>
          <w:sz w:val="40"/>
          <w:u w:val="single"/>
        </w:rPr>
      </w:pPr>
      <w:r w:rsidRPr="00685203">
        <w:rPr>
          <w:rFonts w:asciiTheme="minorHAnsi" w:hAnsiTheme="minorHAnsi" w:cstheme="minorHAnsi"/>
          <w:b/>
          <w:sz w:val="40"/>
          <w:u w:val="single"/>
        </w:rPr>
        <w:t>iWG Assessment</w:t>
      </w:r>
    </w:p>
    <w:p w:rsidR="00D942C4" w:rsidRPr="00685203" w:rsidRDefault="008678E7" w:rsidP="00111C29">
      <w:pPr>
        <w:spacing w:after="0" w:line="240" w:lineRule="auto"/>
        <w:jc w:val="left"/>
        <w:rPr>
          <w:rFonts w:asciiTheme="minorHAnsi" w:hAnsiTheme="minorHAnsi" w:cstheme="minorHAnsi"/>
          <w:szCs w:val="24"/>
        </w:rPr>
      </w:pPr>
      <w:proofErr w:type="spellStart"/>
      <w:r w:rsidRPr="00685203">
        <w:rPr>
          <w:rFonts w:asciiTheme="minorHAnsi" w:hAnsiTheme="minorHAnsi" w:cstheme="minorHAnsi"/>
          <w:b/>
        </w:rPr>
        <w:t>SWATeam</w:t>
      </w:r>
      <w:proofErr w:type="spellEnd"/>
      <w:r w:rsidRPr="00685203">
        <w:rPr>
          <w:rFonts w:asciiTheme="minorHAnsi" w:hAnsiTheme="minorHAnsi" w:cstheme="minorHAnsi"/>
          <w:b/>
        </w:rPr>
        <w:t xml:space="preserve"> Recommendation Ref #</w:t>
      </w:r>
      <w:r w:rsidR="00BD6803" w:rsidRPr="00685203">
        <w:rPr>
          <w:rFonts w:asciiTheme="minorHAnsi" w:hAnsiTheme="minorHAnsi" w:cstheme="minorHAnsi"/>
          <w:b/>
        </w:rPr>
        <w:t>:</w:t>
      </w:r>
      <w:r w:rsidRPr="00685203">
        <w:rPr>
          <w:rFonts w:asciiTheme="minorHAnsi" w:hAnsiTheme="minorHAnsi" w:cstheme="minorHAnsi"/>
          <w:szCs w:val="24"/>
        </w:rPr>
        <w:tab/>
      </w:r>
      <w:r w:rsidR="00D440BC">
        <w:rPr>
          <w:rFonts w:asciiTheme="minorHAnsi" w:hAnsiTheme="minorHAnsi" w:cstheme="minorHAnsi"/>
          <w:szCs w:val="24"/>
        </w:rPr>
        <w:t>Energy007 – Comprehensive Energy Plan</w:t>
      </w:r>
      <w:r w:rsidRPr="00685203">
        <w:rPr>
          <w:rFonts w:asciiTheme="minorHAnsi" w:hAnsiTheme="minorHAnsi" w:cstheme="minorHAnsi"/>
          <w:szCs w:val="24"/>
        </w:rPr>
        <w:tab/>
      </w:r>
    </w:p>
    <w:p w:rsidR="00BD6803" w:rsidRPr="00685203" w:rsidRDefault="008678E7" w:rsidP="00111C29">
      <w:pPr>
        <w:spacing w:after="0" w:line="240" w:lineRule="auto"/>
        <w:jc w:val="left"/>
        <w:rPr>
          <w:rFonts w:asciiTheme="minorHAnsi" w:hAnsiTheme="minorHAnsi" w:cstheme="minorHAnsi"/>
          <w:szCs w:val="24"/>
          <w:u w:val="single"/>
        </w:rPr>
      </w:pPr>
      <w:r w:rsidRPr="00685203">
        <w:rPr>
          <w:rFonts w:asciiTheme="minorHAnsi" w:hAnsiTheme="minorHAnsi" w:cstheme="minorHAnsi"/>
          <w:b/>
        </w:rPr>
        <w:t>Date</w:t>
      </w:r>
      <w:r w:rsidR="0045101B" w:rsidRPr="00685203">
        <w:rPr>
          <w:rFonts w:asciiTheme="minorHAnsi" w:hAnsiTheme="minorHAnsi" w:cstheme="minorHAnsi"/>
          <w:b/>
        </w:rPr>
        <w:t xml:space="preserve"> of </w:t>
      </w:r>
      <w:proofErr w:type="spellStart"/>
      <w:r w:rsidR="0045101B" w:rsidRPr="00685203">
        <w:rPr>
          <w:rFonts w:asciiTheme="minorHAnsi" w:hAnsiTheme="minorHAnsi" w:cstheme="minorHAnsi"/>
          <w:b/>
        </w:rPr>
        <w:t>iWG</w:t>
      </w:r>
      <w:proofErr w:type="spellEnd"/>
      <w:r w:rsidR="0045101B" w:rsidRPr="00685203">
        <w:rPr>
          <w:rFonts w:asciiTheme="minorHAnsi" w:hAnsiTheme="minorHAnsi" w:cstheme="minorHAnsi"/>
          <w:b/>
        </w:rPr>
        <w:t xml:space="preserve"> Assessment</w:t>
      </w:r>
      <w:r w:rsidR="00C60F71" w:rsidRPr="00685203">
        <w:rPr>
          <w:rFonts w:asciiTheme="minorHAnsi" w:hAnsiTheme="minorHAnsi" w:cstheme="minorHAnsi"/>
          <w:b/>
        </w:rPr>
        <w:t xml:space="preserve"> Started</w:t>
      </w:r>
      <w:r w:rsidR="00BD6803" w:rsidRPr="00685203">
        <w:rPr>
          <w:rFonts w:asciiTheme="minorHAnsi" w:hAnsiTheme="minorHAnsi" w:cstheme="minorHAnsi"/>
          <w:b/>
        </w:rPr>
        <w:t>:</w:t>
      </w:r>
      <w:r w:rsidR="008461C7" w:rsidRPr="00685203">
        <w:rPr>
          <w:rFonts w:asciiTheme="minorHAnsi" w:hAnsiTheme="minorHAnsi" w:cstheme="minorHAnsi"/>
        </w:rPr>
        <w:t xml:space="preserve"> </w:t>
      </w:r>
      <w:r w:rsidR="00D07022">
        <w:rPr>
          <w:rFonts w:asciiTheme="minorHAnsi" w:hAnsiTheme="minorHAnsi" w:cstheme="minorHAnsi"/>
        </w:rPr>
        <w:t>7/22/21</w:t>
      </w:r>
      <w:r w:rsidR="00D07022">
        <w:rPr>
          <w:rFonts w:asciiTheme="minorHAnsi" w:hAnsiTheme="minorHAnsi" w:cstheme="minorHAnsi"/>
        </w:rPr>
        <w:tab/>
      </w:r>
      <w:r w:rsidR="00D07022">
        <w:rPr>
          <w:rFonts w:asciiTheme="minorHAnsi" w:hAnsiTheme="minorHAnsi" w:cstheme="minorHAnsi"/>
        </w:rPr>
        <w:tab/>
      </w:r>
      <w:r w:rsidR="00D942C4" w:rsidRPr="00685203">
        <w:rPr>
          <w:rFonts w:asciiTheme="minorHAnsi" w:hAnsiTheme="minorHAnsi" w:cstheme="minorHAnsi"/>
        </w:rPr>
        <w:tab/>
      </w:r>
      <w:r w:rsidR="008A3B06" w:rsidRPr="00685203">
        <w:rPr>
          <w:rFonts w:asciiTheme="minorHAnsi" w:hAnsiTheme="minorHAnsi" w:cstheme="minorHAnsi"/>
          <w:b/>
        </w:rPr>
        <w:t>Assessment Transmitted</w:t>
      </w:r>
      <w:r w:rsidR="00D942C4" w:rsidRPr="00685203">
        <w:rPr>
          <w:rFonts w:asciiTheme="minorHAnsi" w:hAnsiTheme="minorHAnsi" w:cstheme="minorHAnsi"/>
          <w:b/>
        </w:rPr>
        <w:t>:</w:t>
      </w:r>
      <w:r w:rsidR="008A3B06" w:rsidRPr="00685203">
        <w:rPr>
          <w:rFonts w:asciiTheme="minorHAnsi" w:hAnsiTheme="minorHAnsi" w:cstheme="minorHAnsi"/>
          <w:b/>
        </w:rPr>
        <w:t xml:space="preserve"> </w:t>
      </w:r>
      <w:r w:rsidR="00D942C4" w:rsidRPr="00685203">
        <w:rPr>
          <w:rFonts w:asciiTheme="minorHAnsi" w:hAnsiTheme="minorHAnsi" w:cstheme="minorHAnsi"/>
          <w:b/>
        </w:rPr>
        <w:t xml:space="preserve"> </w:t>
      </w:r>
      <w:r w:rsidR="00D942C4" w:rsidRPr="00685203">
        <w:rPr>
          <w:rFonts w:asciiTheme="minorHAnsi" w:hAnsiTheme="minorHAnsi" w:cstheme="minorHAnsi"/>
          <w:b/>
          <w:u w:val="single"/>
        </w:rPr>
        <w:t>____________</w:t>
      </w:r>
    </w:p>
    <w:p w:rsidR="00BD6803" w:rsidRPr="00685203" w:rsidRDefault="00BD6803" w:rsidP="00111C29">
      <w:pPr>
        <w:pBdr>
          <w:bottom w:val="single" w:sz="6" w:space="1" w:color="auto"/>
        </w:pBdr>
        <w:spacing w:after="0" w:line="240" w:lineRule="auto"/>
        <w:jc w:val="left"/>
        <w:rPr>
          <w:rFonts w:asciiTheme="minorHAnsi" w:hAnsiTheme="minorHAnsi" w:cstheme="minorHAnsi"/>
          <w:szCs w:val="24"/>
        </w:rPr>
      </w:pPr>
    </w:p>
    <w:p w:rsidR="007869C8" w:rsidRPr="00685203" w:rsidRDefault="007869C8" w:rsidP="00111C29">
      <w:pPr>
        <w:spacing w:after="0" w:line="240" w:lineRule="auto"/>
        <w:jc w:val="left"/>
        <w:rPr>
          <w:rFonts w:asciiTheme="minorHAnsi" w:hAnsiTheme="minorHAnsi" w:cstheme="minorHAnsi"/>
          <w:szCs w:val="24"/>
        </w:rPr>
      </w:pPr>
    </w:p>
    <w:p w:rsidR="00111C29" w:rsidRPr="00B32CF4" w:rsidRDefault="007869C8" w:rsidP="00111C29">
      <w:pPr>
        <w:spacing w:after="0" w:line="240" w:lineRule="auto"/>
        <w:jc w:val="left"/>
        <w:rPr>
          <w:rFonts w:asciiTheme="minorHAnsi" w:hAnsiTheme="minorHAnsi" w:cstheme="minorHAnsi"/>
          <w:szCs w:val="24"/>
        </w:rPr>
      </w:pPr>
      <w:proofErr w:type="spellStart"/>
      <w:r w:rsidRPr="00685203">
        <w:rPr>
          <w:rFonts w:asciiTheme="minorHAnsi" w:hAnsiTheme="minorHAnsi" w:cstheme="minorHAnsi"/>
          <w:b/>
          <w:szCs w:val="24"/>
        </w:rPr>
        <w:t>iWG</w:t>
      </w:r>
      <w:proofErr w:type="spellEnd"/>
      <w:r w:rsidRPr="00685203">
        <w:rPr>
          <w:rFonts w:asciiTheme="minorHAnsi" w:hAnsiTheme="minorHAnsi" w:cstheme="minorHAnsi"/>
          <w:b/>
          <w:szCs w:val="24"/>
        </w:rPr>
        <w:t xml:space="preserve"> Recommendation:</w:t>
      </w:r>
      <w:r w:rsidR="00FA0E0C" w:rsidRPr="00685203">
        <w:rPr>
          <w:rFonts w:asciiTheme="minorHAnsi" w:hAnsiTheme="minorHAnsi" w:cstheme="minorHAnsi"/>
          <w:b/>
          <w:szCs w:val="24"/>
        </w:rPr>
        <w:t xml:space="preserve"> </w:t>
      </w:r>
      <w:r w:rsidR="00FB220B" w:rsidRPr="00B32CF4">
        <w:rPr>
          <w:rFonts w:asciiTheme="minorHAnsi" w:hAnsiTheme="minorHAnsi" w:cstheme="minorHAnsi"/>
          <w:szCs w:val="24"/>
        </w:rPr>
        <w:t xml:space="preserve">We support hiring a professional service company to develop a specific, measurable, achievable, realistic, and time-bound carbon neutrality energy master plan. This would utilize information provided in the F&amp;S Energy Management Plan and the </w:t>
      </w:r>
      <w:r w:rsidR="00FF0F86" w:rsidRPr="00B32CF4">
        <w:rPr>
          <w:rFonts w:asciiTheme="minorHAnsi" w:hAnsiTheme="minorHAnsi" w:cstheme="minorHAnsi"/>
          <w:szCs w:val="24"/>
        </w:rPr>
        <w:t xml:space="preserve">Energy </w:t>
      </w:r>
      <w:r w:rsidR="00FB220B" w:rsidRPr="00B32CF4">
        <w:rPr>
          <w:rFonts w:asciiTheme="minorHAnsi" w:hAnsiTheme="minorHAnsi" w:cstheme="minorHAnsi"/>
          <w:szCs w:val="24"/>
        </w:rPr>
        <w:t xml:space="preserve">Utilities Production and Distribution Master Plan. We recommend the Chancellor work together with the </w:t>
      </w:r>
      <w:r w:rsidR="00B32CF4" w:rsidRPr="00B32CF4">
        <w:rPr>
          <w:rFonts w:asciiTheme="minorHAnsi" w:hAnsiTheme="minorHAnsi" w:cstheme="minorHAnsi"/>
          <w:szCs w:val="24"/>
        </w:rPr>
        <w:t>President’s</w:t>
      </w:r>
      <w:r w:rsidR="00FB220B" w:rsidRPr="00B32CF4">
        <w:rPr>
          <w:rFonts w:asciiTheme="minorHAnsi" w:hAnsiTheme="minorHAnsi" w:cstheme="minorHAnsi"/>
          <w:szCs w:val="24"/>
        </w:rPr>
        <w:t xml:space="preserve"> office to approve </w:t>
      </w:r>
      <w:r w:rsidR="00B32CF4">
        <w:rPr>
          <w:rFonts w:asciiTheme="minorHAnsi" w:hAnsiTheme="minorHAnsi" w:cstheme="minorHAnsi"/>
          <w:szCs w:val="24"/>
        </w:rPr>
        <w:t>development</w:t>
      </w:r>
      <w:r w:rsidR="00FB220B" w:rsidRPr="00B32CF4">
        <w:rPr>
          <w:rFonts w:asciiTheme="minorHAnsi" w:hAnsiTheme="minorHAnsi" w:cstheme="minorHAnsi"/>
          <w:szCs w:val="24"/>
        </w:rPr>
        <w:t xml:space="preserve"> </w:t>
      </w:r>
      <w:r w:rsidR="00B32CF4">
        <w:rPr>
          <w:rFonts w:asciiTheme="minorHAnsi" w:hAnsiTheme="minorHAnsi" w:cstheme="minorHAnsi"/>
          <w:szCs w:val="24"/>
        </w:rPr>
        <w:t xml:space="preserve">of </w:t>
      </w:r>
      <w:r w:rsidR="00FB220B" w:rsidRPr="00B32CF4">
        <w:rPr>
          <w:rFonts w:asciiTheme="minorHAnsi" w:hAnsiTheme="minorHAnsi" w:cstheme="minorHAnsi"/>
          <w:szCs w:val="24"/>
        </w:rPr>
        <w:t xml:space="preserve">this plan. </w:t>
      </w:r>
    </w:p>
    <w:p w:rsidR="00111C29" w:rsidRPr="00685203" w:rsidRDefault="00111C29" w:rsidP="00111C29">
      <w:pPr>
        <w:spacing w:after="0" w:line="240" w:lineRule="auto"/>
        <w:jc w:val="left"/>
        <w:rPr>
          <w:rFonts w:asciiTheme="minorHAnsi" w:hAnsiTheme="minorHAnsi" w:cstheme="minorHAnsi"/>
          <w:szCs w:val="24"/>
        </w:rPr>
      </w:pPr>
    </w:p>
    <w:p w:rsidR="008A3B06" w:rsidRPr="00685203" w:rsidRDefault="008A3B06" w:rsidP="00111C29">
      <w:pPr>
        <w:spacing w:after="0" w:line="240" w:lineRule="auto"/>
        <w:jc w:val="left"/>
        <w:rPr>
          <w:rFonts w:asciiTheme="minorHAnsi" w:hAnsiTheme="minorHAnsi" w:cstheme="minorHAnsi"/>
          <w:szCs w:val="24"/>
        </w:rPr>
      </w:pPr>
    </w:p>
    <w:p w:rsidR="008A3B06" w:rsidRPr="00685203" w:rsidRDefault="008A3B06" w:rsidP="00111C29">
      <w:pPr>
        <w:spacing w:after="0" w:line="240" w:lineRule="auto"/>
        <w:jc w:val="left"/>
        <w:rPr>
          <w:rFonts w:asciiTheme="minorHAnsi" w:hAnsiTheme="minorHAnsi" w:cstheme="minorHAnsi"/>
          <w:i/>
          <w:szCs w:val="24"/>
          <w:u w:val="single"/>
        </w:rPr>
      </w:pPr>
      <w:r w:rsidRPr="00685203">
        <w:rPr>
          <w:rFonts w:asciiTheme="minorHAnsi" w:hAnsiTheme="minorHAnsi" w:cstheme="minorHAnsi"/>
          <w:b/>
        </w:rPr>
        <w:t>iWG Routing Direction (</w:t>
      </w:r>
      <w:r w:rsidRPr="00685203">
        <w:rPr>
          <w:rFonts w:asciiTheme="minorHAnsi" w:hAnsiTheme="minorHAnsi" w:cstheme="minorHAnsi"/>
          <w:b/>
          <w:i/>
          <w:iCs/>
        </w:rPr>
        <w:t xml:space="preserve">department name, </w:t>
      </w:r>
      <w:proofErr w:type="spellStart"/>
      <w:r w:rsidRPr="00685203">
        <w:rPr>
          <w:rFonts w:asciiTheme="minorHAnsi" w:hAnsiTheme="minorHAnsi" w:cstheme="minorHAnsi"/>
          <w:b/>
          <w:i/>
          <w:iCs/>
        </w:rPr>
        <w:t>SWATeam</w:t>
      </w:r>
      <w:proofErr w:type="spellEnd"/>
      <w:r w:rsidRPr="00685203">
        <w:rPr>
          <w:rFonts w:asciiTheme="minorHAnsi" w:hAnsiTheme="minorHAnsi" w:cstheme="minorHAnsi"/>
          <w:b/>
          <w:i/>
          <w:iCs/>
        </w:rPr>
        <w:t>, or Council</w:t>
      </w:r>
      <w:r w:rsidRPr="00685203">
        <w:rPr>
          <w:rFonts w:asciiTheme="minorHAnsi" w:hAnsiTheme="minorHAnsi" w:cstheme="minorHAnsi"/>
          <w:b/>
        </w:rPr>
        <w:t>):</w:t>
      </w:r>
      <w:r w:rsidRPr="00685203">
        <w:rPr>
          <w:rFonts w:asciiTheme="minorHAnsi" w:hAnsiTheme="minorHAnsi" w:cstheme="minorHAnsi"/>
        </w:rPr>
        <w:t xml:space="preserve"> </w:t>
      </w:r>
      <w:r w:rsidR="00FB220B">
        <w:rPr>
          <w:rFonts w:asciiTheme="minorHAnsi" w:hAnsiTheme="minorHAnsi" w:cstheme="minorHAnsi"/>
        </w:rPr>
        <w:t>Sustainability Council</w:t>
      </w:r>
    </w:p>
    <w:p w:rsidR="00692A4A" w:rsidRPr="00685203" w:rsidRDefault="00692A4A" w:rsidP="00111C29">
      <w:pPr>
        <w:spacing w:after="0" w:line="240" w:lineRule="auto"/>
        <w:jc w:val="left"/>
        <w:rPr>
          <w:rFonts w:asciiTheme="minorHAnsi" w:hAnsiTheme="minorHAnsi" w:cstheme="minorHAnsi"/>
          <w:szCs w:val="24"/>
        </w:rPr>
      </w:pPr>
    </w:p>
    <w:p w:rsidR="00F20122" w:rsidRPr="00685203" w:rsidRDefault="00F20122" w:rsidP="00111C29">
      <w:pPr>
        <w:spacing w:after="0" w:line="240" w:lineRule="auto"/>
        <w:jc w:val="left"/>
        <w:rPr>
          <w:rFonts w:asciiTheme="minorHAnsi" w:hAnsiTheme="minorHAnsi" w:cstheme="minorHAnsi"/>
          <w:szCs w:val="24"/>
        </w:rPr>
      </w:pPr>
    </w:p>
    <w:p w:rsidR="00BD6803" w:rsidRPr="00685203" w:rsidRDefault="00FF3581" w:rsidP="00111C29">
      <w:pPr>
        <w:spacing w:after="0" w:line="240" w:lineRule="auto"/>
        <w:jc w:val="left"/>
        <w:rPr>
          <w:rFonts w:asciiTheme="minorHAnsi" w:hAnsiTheme="minorHAnsi" w:cstheme="minorHAnsi"/>
          <w:szCs w:val="24"/>
        </w:rPr>
      </w:pPr>
      <w:r w:rsidRPr="00685203">
        <w:rPr>
          <w:rFonts w:asciiTheme="minorHAnsi" w:hAnsiTheme="minorHAnsi" w:cstheme="minorHAnsi"/>
          <w:szCs w:val="24"/>
        </w:rPr>
        <w:t>Individual c</w:t>
      </w:r>
      <w:r w:rsidR="008A3B06" w:rsidRPr="00685203">
        <w:rPr>
          <w:rFonts w:asciiTheme="minorHAnsi" w:hAnsiTheme="minorHAnsi" w:cstheme="minorHAnsi"/>
          <w:szCs w:val="24"/>
        </w:rPr>
        <w:t xml:space="preserve">omments </w:t>
      </w:r>
      <w:r w:rsidR="00BD6803" w:rsidRPr="00685203">
        <w:rPr>
          <w:rFonts w:asciiTheme="minorHAnsi" w:hAnsiTheme="minorHAnsi" w:cstheme="minorHAnsi"/>
          <w:szCs w:val="24"/>
        </w:rPr>
        <w:t xml:space="preserve">from </w:t>
      </w:r>
      <w:r w:rsidRPr="00685203">
        <w:rPr>
          <w:rFonts w:asciiTheme="minorHAnsi" w:hAnsiTheme="minorHAnsi" w:cstheme="minorHAnsi"/>
          <w:szCs w:val="24"/>
        </w:rPr>
        <w:t xml:space="preserve">each </w:t>
      </w:r>
      <w:r w:rsidR="007869C8" w:rsidRPr="00685203">
        <w:rPr>
          <w:rFonts w:asciiTheme="minorHAnsi" w:hAnsiTheme="minorHAnsi" w:cstheme="minorHAnsi"/>
          <w:szCs w:val="24"/>
        </w:rPr>
        <w:t>iWG</w:t>
      </w:r>
      <w:r w:rsidR="00BD6803" w:rsidRPr="00685203">
        <w:rPr>
          <w:rFonts w:asciiTheme="minorHAnsi" w:hAnsiTheme="minorHAnsi" w:cstheme="minorHAnsi"/>
          <w:szCs w:val="24"/>
        </w:rPr>
        <w:t xml:space="preserve"> </w:t>
      </w:r>
      <w:r w:rsidRPr="00685203">
        <w:rPr>
          <w:rFonts w:asciiTheme="minorHAnsi" w:hAnsiTheme="minorHAnsi" w:cstheme="minorHAnsi"/>
          <w:szCs w:val="24"/>
        </w:rPr>
        <w:t>m</w:t>
      </w:r>
      <w:r w:rsidR="00BD6803" w:rsidRPr="00685203">
        <w:rPr>
          <w:rFonts w:asciiTheme="minorHAnsi" w:hAnsiTheme="minorHAnsi" w:cstheme="minorHAnsi"/>
          <w:szCs w:val="24"/>
        </w:rPr>
        <w:t>ember</w:t>
      </w:r>
      <w:r w:rsidR="008A3B06" w:rsidRPr="00685203">
        <w:rPr>
          <w:rFonts w:asciiTheme="minorHAnsi" w:hAnsiTheme="minorHAnsi" w:cstheme="minorHAnsi"/>
          <w:szCs w:val="24"/>
        </w:rPr>
        <w:t xml:space="preserve">: </w:t>
      </w:r>
    </w:p>
    <w:p w:rsidR="00BD6803" w:rsidRPr="00685203" w:rsidRDefault="00BD6803" w:rsidP="00111C29">
      <w:pPr>
        <w:spacing w:after="0" w:line="240" w:lineRule="auto"/>
        <w:jc w:val="left"/>
        <w:rPr>
          <w:rFonts w:asciiTheme="minorHAnsi" w:hAnsiTheme="minorHAnsi" w:cstheme="minorHAnsi"/>
          <w:szCs w:val="24"/>
        </w:rPr>
      </w:pPr>
    </w:p>
    <w:tbl>
      <w:tblPr>
        <w:tblStyle w:val="TableGrid"/>
        <w:tblW w:w="0" w:type="auto"/>
        <w:tblLook w:val="04A0" w:firstRow="1" w:lastRow="0" w:firstColumn="1" w:lastColumn="0" w:noHBand="0" w:noVBand="1"/>
      </w:tblPr>
      <w:tblGrid>
        <w:gridCol w:w="2437"/>
        <w:gridCol w:w="8353"/>
      </w:tblGrid>
      <w:tr w:rsidR="00FF3581" w:rsidRPr="00685203" w:rsidTr="0080208D">
        <w:trPr>
          <w:trHeight w:val="323"/>
        </w:trPr>
        <w:tc>
          <w:tcPr>
            <w:tcW w:w="2437" w:type="dxa"/>
          </w:tcPr>
          <w:p w:rsidR="00FF3581" w:rsidRPr="00685203" w:rsidRDefault="007869C8" w:rsidP="00111C29">
            <w:pPr>
              <w:jc w:val="left"/>
              <w:rPr>
                <w:rFonts w:asciiTheme="minorHAnsi" w:hAnsiTheme="minorHAnsi" w:cstheme="minorHAnsi"/>
                <w:szCs w:val="24"/>
              </w:rPr>
            </w:pPr>
            <w:r w:rsidRPr="00685203">
              <w:rPr>
                <w:rFonts w:asciiTheme="minorHAnsi" w:hAnsiTheme="minorHAnsi" w:cstheme="minorHAnsi"/>
                <w:szCs w:val="24"/>
              </w:rPr>
              <w:t>iWG</w:t>
            </w:r>
            <w:r w:rsidR="00FF3581" w:rsidRPr="00685203">
              <w:rPr>
                <w:rFonts w:asciiTheme="minorHAnsi" w:hAnsiTheme="minorHAnsi" w:cstheme="minorHAnsi"/>
                <w:szCs w:val="24"/>
              </w:rPr>
              <w:t xml:space="preserve"> Member Name</w:t>
            </w:r>
          </w:p>
        </w:tc>
        <w:tc>
          <w:tcPr>
            <w:tcW w:w="8353" w:type="dxa"/>
          </w:tcPr>
          <w:p w:rsidR="00FF3581" w:rsidRPr="00685203" w:rsidRDefault="007869C8" w:rsidP="00111C29">
            <w:pPr>
              <w:jc w:val="left"/>
              <w:rPr>
                <w:rFonts w:asciiTheme="minorHAnsi" w:hAnsiTheme="minorHAnsi" w:cstheme="minorHAnsi"/>
                <w:szCs w:val="24"/>
              </w:rPr>
            </w:pPr>
            <w:r w:rsidRPr="00685203">
              <w:rPr>
                <w:rFonts w:asciiTheme="minorHAnsi" w:hAnsiTheme="minorHAnsi" w:cstheme="minorHAnsi"/>
                <w:szCs w:val="24"/>
              </w:rPr>
              <w:t>iWG</w:t>
            </w:r>
            <w:r w:rsidR="00FF3581" w:rsidRPr="00685203">
              <w:rPr>
                <w:rFonts w:asciiTheme="minorHAnsi" w:hAnsiTheme="minorHAnsi" w:cstheme="minorHAnsi"/>
                <w:szCs w:val="24"/>
              </w:rPr>
              <w:t xml:space="preserve"> Member’s Comments</w:t>
            </w:r>
          </w:p>
        </w:tc>
      </w:tr>
      <w:tr w:rsidR="00FF3581" w:rsidRPr="00685203" w:rsidTr="0080208D">
        <w:trPr>
          <w:trHeight w:val="720"/>
        </w:trPr>
        <w:tc>
          <w:tcPr>
            <w:tcW w:w="2437" w:type="dxa"/>
          </w:tcPr>
          <w:p w:rsidR="00FF3581" w:rsidRPr="00685203" w:rsidRDefault="00AE2D8F" w:rsidP="00111C29">
            <w:pPr>
              <w:jc w:val="left"/>
              <w:rPr>
                <w:rFonts w:asciiTheme="minorHAnsi" w:hAnsiTheme="minorHAnsi" w:cstheme="minorHAnsi"/>
                <w:szCs w:val="24"/>
              </w:rPr>
            </w:pPr>
            <w:r w:rsidRPr="00685203">
              <w:rPr>
                <w:rFonts w:asciiTheme="minorHAnsi" w:hAnsiTheme="minorHAnsi" w:cstheme="minorHAnsi"/>
                <w:szCs w:val="24"/>
              </w:rPr>
              <w:t>Ximing Cai</w:t>
            </w:r>
          </w:p>
          <w:p w:rsidR="007B3DF9" w:rsidRPr="00685203" w:rsidRDefault="007B3DF9" w:rsidP="00111C29">
            <w:pPr>
              <w:jc w:val="left"/>
              <w:rPr>
                <w:rFonts w:asciiTheme="minorHAnsi" w:hAnsiTheme="minorHAnsi" w:cstheme="minorHAnsi"/>
                <w:szCs w:val="24"/>
              </w:rPr>
            </w:pPr>
            <w:r w:rsidRPr="00685203">
              <w:rPr>
                <w:rFonts w:asciiTheme="minorHAnsi" w:hAnsiTheme="minorHAnsi" w:cstheme="minorHAnsi"/>
                <w:szCs w:val="24"/>
              </w:rPr>
              <w:t>(iSEE)</w:t>
            </w:r>
          </w:p>
        </w:tc>
        <w:tc>
          <w:tcPr>
            <w:tcW w:w="8353" w:type="dxa"/>
          </w:tcPr>
          <w:p w:rsidR="002E0317" w:rsidRPr="00685203" w:rsidRDefault="002E0317" w:rsidP="006F1997">
            <w:pPr>
              <w:jc w:val="left"/>
              <w:rPr>
                <w:rFonts w:asciiTheme="minorHAnsi" w:hAnsiTheme="minorHAnsi" w:cstheme="minorHAnsi"/>
                <w:szCs w:val="24"/>
              </w:rPr>
            </w:pPr>
            <w:r>
              <w:rPr>
                <w:rFonts w:asciiTheme="minorHAnsi" w:hAnsiTheme="minorHAnsi" w:cstheme="minorHAnsi"/>
                <w:szCs w:val="24"/>
              </w:rPr>
              <w:t xml:space="preserve">I strongly support this recommendation targeting an </w:t>
            </w:r>
            <w:r w:rsidRPr="00B32CF4">
              <w:rPr>
                <w:rFonts w:asciiTheme="minorHAnsi" w:hAnsiTheme="minorHAnsi" w:cstheme="minorHAnsi"/>
                <w:szCs w:val="24"/>
              </w:rPr>
              <w:t>energy master plan</w:t>
            </w:r>
            <w:r>
              <w:rPr>
                <w:rFonts w:asciiTheme="minorHAnsi" w:hAnsiTheme="minorHAnsi" w:cstheme="minorHAnsi"/>
                <w:szCs w:val="24"/>
              </w:rPr>
              <w:t xml:space="preserve"> that will provide guidelines for the carbon neutrality goal at campus.  Based on F&amp;S energy management plan, the development of the recommended energy master plan should engage multiple other units such as iSEE, </w:t>
            </w:r>
            <w:r w:rsidRPr="002E0317">
              <w:rPr>
                <w:rFonts w:asciiTheme="minorHAnsi" w:hAnsiTheme="minorHAnsi" w:cstheme="minorHAnsi"/>
                <w:szCs w:val="24"/>
              </w:rPr>
              <w:t>Senate of the Urbana-Champaign Campu</w:t>
            </w:r>
            <w:r>
              <w:rPr>
                <w:rFonts w:asciiTheme="minorHAnsi" w:hAnsiTheme="minorHAnsi" w:cstheme="minorHAnsi"/>
                <w:szCs w:val="24"/>
              </w:rPr>
              <w:t xml:space="preserve">s, Illinois Student Government, and University administration. </w:t>
            </w:r>
          </w:p>
        </w:tc>
      </w:tr>
      <w:tr w:rsidR="00FF3581" w:rsidRPr="00685203" w:rsidTr="0080208D">
        <w:trPr>
          <w:trHeight w:val="720"/>
        </w:trPr>
        <w:tc>
          <w:tcPr>
            <w:tcW w:w="2437" w:type="dxa"/>
          </w:tcPr>
          <w:p w:rsidR="00FF3581" w:rsidRPr="00685203" w:rsidRDefault="007B3DF9" w:rsidP="00111C29">
            <w:pPr>
              <w:jc w:val="left"/>
              <w:rPr>
                <w:rFonts w:asciiTheme="minorHAnsi" w:hAnsiTheme="minorHAnsi" w:cstheme="minorHAnsi"/>
                <w:szCs w:val="24"/>
              </w:rPr>
            </w:pPr>
            <w:r w:rsidRPr="00685203">
              <w:rPr>
                <w:rFonts w:asciiTheme="minorHAnsi" w:hAnsiTheme="minorHAnsi" w:cstheme="minorHAnsi"/>
                <w:szCs w:val="24"/>
              </w:rPr>
              <w:t xml:space="preserve">Morgan </w:t>
            </w:r>
            <w:r w:rsidR="00AE2D8F" w:rsidRPr="00685203">
              <w:rPr>
                <w:rFonts w:asciiTheme="minorHAnsi" w:hAnsiTheme="minorHAnsi" w:cstheme="minorHAnsi"/>
                <w:szCs w:val="24"/>
              </w:rPr>
              <w:t>White</w:t>
            </w:r>
          </w:p>
          <w:p w:rsidR="007B3DF9" w:rsidRPr="00685203" w:rsidRDefault="007B3DF9" w:rsidP="00111C29">
            <w:pPr>
              <w:jc w:val="left"/>
              <w:rPr>
                <w:rFonts w:asciiTheme="minorHAnsi" w:hAnsiTheme="minorHAnsi" w:cstheme="minorHAnsi"/>
                <w:szCs w:val="24"/>
              </w:rPr>
            </w:pPr>
            <w:r w:rsidRPr="00685203">
              <w:rPr>
                <w:rFonts w:asciiTheme="minorHAnsi" w:hAnsiTheme="minorHAnsi" w:cstheme="minorHAnsi"/>
                <w:szCs w:val="24"/>
              </w:rPr>
              <w:t>(F&amp;S)</w:t>
            </w:r>
          </w:p>
        </w:tc>
        <w:tc>
          <w:tcPr>
            <w:tcW w:w="8353" w:type="dxa"/>
          </w:tcPr>
          <w:p w:rsidR="00FF3581" w:rsidRPr="00AC7DF4" w:rsidRDefault="00AC7DF4" w:rsidP="00A73D31">
            <w:pPr>
              <w:rPr>
                <w:rFonts w:asciiTheme="minorHAnsi" w:eastAsiaTheme="minorHAnsi" w:hAnsiTheme="minorHAnsi" w:cstheme="minorHAnsi"/>
                <w:sz w:val="22"/>
              </w:rPr>
            </w:pPr>
            <w:r w:rsidRPr="00AC7DF4">
              <w:rPr>
                <w:rFonts w:ascii="Calibri" w:hAnsi="Calibri" w:cs="Calibri"/>
                <w:sz w:val="22"/>
              </w:rPr>
              <w:t>F&amp;S is interested in clarifying the scope and funding for this proposed plan. We recognize that significant investment is needed to meet the climate commitment to be carbon neutral as soon as possible, and are ready to assist with finding the best solution for our campus.  This comprehensive planning document should be informed by the proposed facility condition assessment and the updated space stewardship policy.</w:t>
            </w:r>
          </w:p>
        </w:tc>
      </w:tr>
      <w:tr w:rsidR="00FF3581" w:rsidRPr="00685203" w:rsidTr="0080208D">
        <w:trPr>
          <w:trHeight w:val="720"/>
        </w:trPr>
        <w:tc>
          <w:tcPr>
            <w:tcW w:w="2437" w:type="dxa"/>
          </w:tcPr>
          <w:p w:rsidR="007B3DF9" w:rsidRPr="00685203" w:rsidRDefault="00FA32E9" w:rsidP="00111C29">
            <w:pPr>
              <w:jc w:val="left"/>
              <w:rPr>
                <w:rFonts w:asciiTheme="minorHAnsi" w:hAnsiTheme="minorHAnsi" w:cstheme="minorHAnsi"/>
                <w:szCs w:val="24"/>
              </w:rPr>
            </w:pPr>
            <w:r w:rsidRPr="00685203">
              <w:rPr>
                <w:rFonts w:asciiTheme="minorHAnsi" w:hAnsiTheme="minorHAnsi" w:cstheme="minorHAnsi"/>
              </w:rPr>
              <w:t>Marcus Jackson</w:t>
            </w:r>
            <w:r w:rsidR="0015747F" w:rsidRPr="00685203">
              <w:rPr>
                <w:rFonts w:asciiTheme="minorHAnsi" w:hAnsiTheme="minorHAnsi" w:cstheme="minorHAnsi"/>
              </w:rPr>
              <w:t xml:space="preserve"> (</w:t>
            </w:r>
            <w:r w:rsidR="008A3B06" w:rsidRPr="00685203">
              <w:rPr>
                <w:rFonts w:asciiTheme="minorHAnsi" w:hAnsiTheme="minorHAnsi" w:cstheme="minorHAnsi"/>
              </w:rPr>
              <w:t xml:space="preserve">Representing </w:t>
            </w:r>
            <w:r w:rsidR="0015747F" w:rsidRPr="00685203">
              <w:rPr>
                <w:rFonts w:asciiTheme="minorHAnsi" w:hAnsiTheme="minorHAnsi" w:cstheme="minorHAnsi"/>
              </w:rPr>
              <w:t xml:space="preserve">Auxiliaries) </w:t>
            </w:r>
          </w:p>
        </w:tc>
        <w:tc>
          <w:tcPr>
            <w:tcW w:w="8353" w:type="dxa"/>
          </w:tcPr>
          <w:p w:rsidR="00FF3581" w:rsidRPr="00685203" w:rsidRDefault="00AC7DF4" w:rsidP="00111C29">
            <w:pPr>
              <w:jc w:val="left"/>
              <w:rPr>
                <w:rFonts w:asciiTheme="minorHAnsi" w:hAnsiTheme="minorHAnsi" w:cstheme="minorHAnsi"/>
                <w:szCs w:val="24"/>
              </w:rPr>
            </w:pPr>
            <w:r>
              <w:rPr>
                <w:rFonts w:asciiTheme="minorHAnsi" w:hAnsiTheme="minorHAnsi" w:cstheme="minorHAnsi"/>
                <w:szCs w:val="24"/>
              </w:rPr>
              <w:t xml:space="preserve">I support this recommendation. </w:t>
            </w:r>
          </w:p>
        </w:tc>
      </w:tr>
      <w:tr w:rsidR="00FF3581" w:rsidRPr="00685203" w:rsidTr="0080208D">
        <w:trPr>
          <w:trHeight w:val="720"/>
        </w:trPr>
        <w:tc>
          <w:tcPr>
            <w:tcW w:w="2437" w:type="dxa"/>
          </w:tcPr>
          <w:p w:rsidR="00FF3581" w:rsidRPr="00685203" w:rsidRDefault="00AC7DF4" w:rsidP="00111C29">
            <w:pPr>
              <w:jc w:val="left"/>
              <w:rPr>
                <w:rFonts w:asciiTheme="minorHAnsi" w:hAnsiTheme="minorHAnsi" w:cstheme="minorHAnsi"/>
                <w:szCs w:val="24"/>
              </w:rPr>
            </w:pPr>
            <w:r>
              <w:rPr>
                <w:rFonts w:asciiTheme="minorHAnsi" w:hAnsiTheme="minorHAnsi" w:cstheme="minorHAnsi"/>
                <w:szCs w:val="24"/>
              </w:rPr>
              <w:t>Brian Bundren</w:t>
            </w:r>
          </w:p>
          <w:p w:rsidR="007B3DF9" w:rsidRPr="00685203" w:rsidRDefault="0015747F" w:rsidP="00111C29">
            <w:pPr>
              <w:jc w:val="left"/>
              <w:rPr>
                <w:rFonts w:asciiTheme="minorHAnsi" w:hAnsiTheme="minorHAnsi" w:cstheme="minorHAnsi"/>
                <w:szCs w:val="24"/>
              </w:rPr>
            </w:pPr>
            <w:r w:rsidRPr="00685203">
              <w:rPr>
                <w:rFonts w:asciiTheme="minorHAnsi" w:hAnsiTheme="minorHAnsi" w:cstheme="minorHAnsi"/>
                <w:szCs w:val="24"/>
              </w:rPr>
              <w:t>(Provost</w:t>
            </w:r>
            <w:r w:rsidR="007B3DF9" w:rsidRPr="00685203">
              <w:rPr>
                <w:rFonts w:asciiTheme="minorHAnsi" w:hAnsiTheme="minorHAnsi" w:cstheme="minorHAnsi"/>
                <w:szCs w:val="24"/>
              </w:rPr>
              <w:t xml:space="preserve"> Office)</w:t>
            </w:r>
          </w:p>
        </w:tc>
        <w:tc>
          <w:tcPr>
            <w:tcW w:w="8353" w:type="dxa"/>
          </w:tcPr>
          <w:p w:rsidR="00FF3581" w:rsidRPr="00685203" w:rsidRDefault="00E85E42" w:rsidP="00E7057E">
            <w:pPr>
              <w:rPr>
                <w:rFonts w:asciiTheme="minorHAnsi" w:eastAsiaTheme="minorHAnsi" w:hAnsiTheme="minorHAnsi" w:cstheme="minorHAnsi"/>
                <w:sz w:val="22"/>
              </w:rPr>
            </w:pPr>
            <w:r>
              <w:rPr>
                <w:rFonts w:ascii="Calibri" w:hAnsi="Calibri" w:cs="Calibri"/>
                <w:sz w:val="22"/>
              </w:rPr>
              <w:t>I support this recommendation.  Having a solid energy master plan will be needed to guide decision making most efficiently and ensure campus goals are met.  It will take significant resources to undertake this study, but the energy savings should quickly offset these expenses.  It would be helpful to the final decision making process to have input on of how much anticipated funding this study would require, and what payback it might have.</w:t>
            </w:r>
          </w:p>
        </w:tc>
      </w:tr>
      <w:tr w:rsidR="00AE2D8F" w:rsidRPr="00685203" w:rsidTr="0080208D">
        <w:trPr>
          <w:trHeight w:val="720"/>
        </w:trPr>
        <w:tc>
          <w:tcPr>
            <w:tcW w:w="2437" w:type="dxa"/>
          </w:tcPr>
          <w:p w:rsidR="0015747F" w:rsidRPr="00685203" w:rsidRDefault="0015747F" w:rsidP="00111C29">
            <w:pPr>
              <w:jc w:val="left"/>
              <w:rPr>
                <w:rFonts w:asciiTheme="minorHAnsi" w:hAnsiTheme="minorHAnsi" w:cstheme="minorHAnsi"/>
                <w:szCs w:val="24"/>
              </w:rPr>
            </w:pPr>
            <w:r w:rsidRPr="00685203">
              <w:rPr>
                <w:rFonts w:asciiTheme="minorHAnsi" w:hAnsiTheme="minorHAnsi" w:cstheme="minorHAnsi"/>
              </w:rPr>
              <w:t>John Dallesasse</w:t>
            </w:r>
          </w:p>
          <w:p w:rsidR="00AE2D8F" w:rsidRPr="00685203" w:rsidRDefault="0015747F" w:rsidP="00111C29">
            <w:pPr>
              <w:jc w:val="left"/>
              <w:rPr>
                <w:rFonts w:asciiTheme="minorHAnsi" w:hAnsiTheme="minorHAnsi" w:cstheme="minorHAnsi"/>
              </w:rPr>
            </w:pPr>
            <w:r w:rsidRPr="00685203">
              <w:rPr>
                <w:rFonts w:asciiTheme="minorHAnsi" w:hAnsiTheme="minorHAnsi" w:cstheme="minorHAnsi"/>
                <w:szCs w:val="24"/>
              </w:rPr>
              <w:t>(Academic Senate)</w:t>
            </w:r>
          </w:p>
        </w:tc>
        <w:tc>
          <w:tcPr>
            <w:tcW w:w="8353" w:type="dxa"/>
          </w:tcPr>
          <w:p w:rsidR="00AE2D8F" w:rsidRPr="00685203" w:rsidRDefault="006D79A5" w:rsidP="00A73D31">
            <w:pPr>
              <w:rPr>
                <w:rFonts w:asciiTheme="minorHAnsi" w:eastAsia="Times New Roman" w:hAnsiTheme="minorHAnsi" w:cstheme="minorHAnsi"/>
              </w:rPr>
            </w:pPr>
            <w:r>
              <w:rPr>
                <w:rFonts w:asciiTheme="minorHAnsi" w:eastAsia="Times New Roman" w:hAnsiTheme="minorHAnsi" w:cstheme="minorHAnsi"/>
              </w:rPr>
              <w:t xml:space="preserve">I support this recommendation. </w:t>
            </w:r>
          </w:p>
        </w:tc>
      </w:tr>
      <w:tr w:rsidR="00FF3581" w:rsidRPr="00685203" w:rsidTr="0080208D">
        <w:trPr>
          <w:trHeight w:val="720"/>
        </w:trPr>
        <w:tc>
          <w:tcPr>
            <w:tcW w:w="2437" w:type="dxa"/>
          </w:tcPr>
          <w:p w:rsidR="007B3DF9" w:rsidRPr="00685203" w:rsidRDefault="0015747F" w:rsidP="00111C29">
            <w:pPr>
              <w:jc w:val="left"/>
              <w:rPr>
                <w:rFonts w:asciiTheme="minorHAnsi" w:hAnsiTheme="minorHAnsi" w:cstheme="minorHAnsi"/>
                <w:szCs w:val="24"/>
              </w:rPr>
            </w:pPr>
            <w:r w:rsidRPr="00685203">
              <w:rPr>
                <w:rFonts w:asciiTheme="minorHAnsi" w:hAnsiTheme="minorHAnsi" w:cstheme="minorHAnsi"/>
                <w:szCs w:val="24"/>
              </w:rPr>
              <w:t>Sandy Yoo (System Office)</w:t>
            </w:r>
          </w:p>
        </w:tc>
        <w:tc>
          <w:tcPr>
            <w:tcW w:w="8353" w:type="dxa"/>
          </w:tcPr>
          <w:p w:rsidR="00FF3581" w:rsidRPr="00685203" w:rsidRDefault="00654488" w:rsidP="00111C29">
            <w:pPr>
              <w:jc w:val="left"/>
              <w:rPr>
                <w:rFonts w:asciiTheme="minorHAnsi" w:hAnsiTheme="minorHAnsi" w:cstheme="minorHAnsi"/>
                <w:szCs w:val="24"/>
              </w:rPr>
            </w:pPr>
            <w:r>
              <w:rPr>
                <w:rFonts w:asciiTheme="minorHAnsi" w:hAnsiTheme="minorHAnsi" w:cstheme="minorHAnsi"/>
                <w:szCs w:val="24"/>
              </w:rPr>
              <w:t>UOCP supports this recommendation.</w:t>
            </w:r>
          </w:p>
        </w:tc>
      </w:tr>
      <w:tr w:rsidR="00E8310D" w:rsidRPr="00685203" w:rsidTr="0080208D">
        <w:trPr>
          <w:trHeight w:val="720"/>
        </w:trPr>
        <w:tc>
          <w:tcPr>
            <w:tcW w:w="2437" w:type="dxa"/>
          </w:tcPr>
          <w:p w:rsidR="00E8310D" w:rsidRPr="00685203" w:rsidRDefault="00E8310D" w:rsidP="00E8310D">
            <w:pPr>
              <w:jc w:val="left"/>
              <w:rPr>
                <w:rFonts w:asciiTheme="minorHAnsi" w:hAnsiTheme="minorHAnsi" w:cstheme="minorHAnsi"/>
                <w:szCs w:val="24"/>
              </w:rPr>
            </w:pPr>
            <w:r w:rsidRPr="00685203">
              <w:rPr>
                <w:rFonts w:asciiTheme="minorHAnsi" w:hAnsiTheme="minorHAnsi" w:cstheme="minorHAnsi"/>
                <w:szCs w:val="24"/>
              </w:rPr>
              <w:t>Qu H. Kim (Representing College Facilities)</w:t>
            </w:r>
          </w:p>
        </w:tc>
        <w:tc>
          <w:tcPr>
            <w:tcW w:w="8353" w:type="dxa"/>
          </w:tcPr>
          <w:p w:rsidR="00E8310D" w:rsidRPr="00685203" w:rsidRDefault="000A4E0B" w:rsidP="00E8310D">
            <w:pPr>
              <w:jc w:val="left"/>
              <w:rPr>
                <w:rFonts w:asciiTheme="minorHAnsi" w:hAnsiTheme="minorHAnsi" w:cstheme="minorHAnsi"/>
                <w:szCs w:val="24"/>
              </w:rPr>
            </w:pPr>
            <w:r>
              <w:rPr>
                <w:rFonts w:asciiTheme="minorHAnsi" w:hAnsiTheme="minorHAnsi" w:cstheme="minorHAnsi"/>
                <w:szCs w:val="24"/>
              </w:rPr>
              <w:t>Unavailable for comment.</w:t>
            </w:r>
          </w:p>
        </w:tc>
      </w:tr>
      <w:tr w:rsidR="00E8310D" w:rsidRPr="00685203" w:rsidTr="0080208D">
        <w:trPr>
          <w:trHeight w:val="720"/>
        </w:trPr>
        <w:tc>
          <w:tcPr>
            <w:tcW w:w="2437" w:type="dxa"/>
          </w:tcPr>
          <w:p w:rsidR="00E8310D" w:rsidRPr="00685203" w:rsidRDefault="00B32CF4" w:rsidP="00E8310D">
            <w:pPr>
              <w:jc w:val="left"/>
              <w:rPr>
                <w:rFonts w:asciiTheme="minorHAnsi" w:hAnsiTheme="minorHAnsi" w:cstheme="minorHAnsi"/>
                <w:szCs w:val="24"/>
              </w:rPr>
            </w:pPr>
            <w:r>
              <w:rPr>
                <w:rFonts w:asciiTheme="minorHAnsi" w:hAnsiTheme="minorHAnsi" w:cstheme="minorHAnsi"/>
              </w:rPr>
              <w:t>Caitlin Bloomer</w:t>
            </w:r>
            <w:r w:rsidR="00E8310D" w:rsidRPr="00685203">
              <w:rPr>
                <w:rFonts w:asciiTheme="minorHAnsi" w:hAnsiTheme="minorHAnsi" w:cstheme="minorHAnsi"/>
              </w:rPr>
              <w:t xml:space="preserve"> (Student Sustainability Committee)</w:t>
            </w:r>
          </w:p>
        </w:tc>
        <w:tc>
          <w:tcPr>
            <w:tcW w:w="8353" w:type="dxa"/>
          </w:tcPr>
          <w:p w:rsidR="00E8310D" w:rsidRPr="00685203" w:rsidRDefault="00697AD5" w:rsidP="00E8310D">
            <w:pPr>
              <w:jc w:val="left"/>
              <w:rPr>
                <w:rFonts w:asciiTheme="minorHAnsi" w:hAnsiTheme="minorHAnsi" w:cstheme="minorHAnsi"/>
                <w:szCs w:val="24"/>
              </w:rPr>
            </w:pPr>
            <w:r>
              <w:rPr>
                <w:rFonts w:asciiTheme="minorHAnsi" w:hAnsiTheme="minorHAnsi" w:cstheme="minorHAnsi"/>
                <w:szCs w:val="24"/>
              </w:rPr>
              <w:t>I support this recommendation and think it is critical for this work to be undertaken promptly if the 2050 emissions goals are to be met.</w:t>
            </w:r>
          </w:p>
        </w:tc>
      </w:tr>
      <w:tr w:rsidR="00E8310D" w:rsidRPr="00685203" w:rsidTr="0080208D">
        <w:trPr>
          <w:trHeight w:val="720"/>
        </w:trPr>
        <w:tc>
          <w:tcPr>
            <w:tcW w:w="2437" w:type="dxa"/>
          </w:tcPr>
          <w:p w:rsidR="00E8310D" w:rsidRPr="00685203" w:rsidRDefault="00685203" w:rsidP="00FA32E9">
            <w:pPr>
              <w:jc w:val="left"/>
              <w:rPr>
                <w:rFonts w:asciiTheme="minorHAnsi" w:hAnsiTheme="minorHAnsi" w:cstheme="minorHAnsi"/>
                <w:szCs w:val="24"/>
              </w:rPr>
            </w:pPr>
            <w:r>
              <w:rPr>
                <w:rFonts w:asciiTheme="minorHAnsi" w:hAnsiTheme="minorHAnsi" w:cstheme="minorHAnsi"/>
              </w:rPr>
              <w:lastRenderedPageBreak/>
              <w:t>Maria Maring</w:t>
            </w:r>
            <w:r w:rsidR="00FA32E9" w:rsidRPr="00685203">
              <w:rPr>
                <w:rFonts w:asciiTheme="minorHAnsi" w:hAnsiTheme="minorHAnsi" w:cstheme="minorHAnsi"/>
              </w:rPr>
              <w:t xml:space="preserve"> (</w:t>
            </w:r>
            <w:r w:rsidR="00E8310D" w:rsidRPr="00685203">
              <w:rPr>
                <w:rFonts w:asciiTheme="minorHAnsi" w:hAnsiTheme="minorHAnsi" w:cstheme="minorHAnsi"/>
              </w:rPr>
              <w:t>Student Sustainability Leadership Council</w:t>
            </w:r>
            <w:r w:rsidR="00FA32E9" w:rsidRPr="00685203">
              <w:rPr>
                <w:rFonts w:asciiTheme="minorHAnsi" w:hAnsiTheme="minorHAnsi" w:cstheme="minorHAnsi"/>
              </w:rPr>
              <w:t>)</w:t>
            </w:r>
          </w:p>
        </w:tc>
        <w:tc>
          <w:tcPr>
            <w:tcW w:w="8353" w:type="dxa"/>
          </w:tcPr>
          <w:p w:rsidR="00E8310D" w:rsidRPr="00685203" w:rsidRDefault="009148A4" w:rsidP="00EC7648">
            <w:pPr>
              <w:spacing w:before="100" w:beforeAutospacing="1" w:after="100" w:afterAutospacing="1"/>
              <w:jc w:val="left"/>
              <w:rPr>
                <w:rFonts w:asciiTheme="minorHAnsi" w:hAnsiTheme="minorHAnsi" w:cstheme="minorHAnsi"/>
                <w:szCs w:val="24"/>
              </w:rPr>
            </w:pPr>
            <w:r>
              <w:rPr>
                <w:rFonts w:ascii="Calibri" w:hAnsi="Calibri" w:cs="Calibri"/>
                <w:sz w:val="22"/>
              </w:rPr>
              <w:t>I strongly support this recommendation. Given the scope of effort required for the university to reach the ICAP’s 2050 emissions targets, it seems critical that action is taken swiftly to create an energy master plan so that work might proceed beyond that</w:t>
            </w:r>
            <w:r>
              <w:rPr>
                <w:rFonts w:ascii="Calibri" w:hAnsi="Calibri" w:cs="Calibri"/>
                <w:sz w:val="22"/>
              </w:rPr>
              <w:t>.</w:t>
            </w:r>
            <w:bookmarkStart w:id="0" w:name="_GoBack"/>
            <w:bookmarkEnd w:id="0"/>
          </w:p>
        </w:tc>
      </w:tr>
      <w:tr w:rsidR="00E8310D" w:rsidRPr="00685203" w:rsidTr="0080208D">
        <w:trPr>
          <w:trHeight w:val="720"/>
        </w:trPr>
        <w:tc>
          <w:tcPr>
            <w:tcW w:w="2437" w:type="dxa"/>
          </w:tcPr>
          <w:p w:rsidR="00E8310D" w:rsidRPr="00685203" w:rsidRDefault="00685203" w:rsidP="00ED5649">
            <w:pPr>
              <w:jc w:val="left"/>
              <w:rPr>
                <w:rFonts w:asciiTheme="minorHAnsi" w:hAnsiTheme="minorHAnsi" w:cstheme="minorHAnsi"/>
                <w:szCs w:val="24"/>
              </w:rPr>
            </w:pPr>
            <w:r>
              <w:rPr>
                <w:rFonts w:asciiTheme="minorHAnsi" w:hAnsiTheme="minorHAnsi" w:cstheme="minorHAnsi"/>
                <w:szCs w:val="24"/>
              </w:rPr>
              <w:t>Alexandra G</w:t>
            </w:r>
            <w:r w:rsidR="00ED5649">
              <w:rPr>
                <w:rFonts w:asciiTheme="minorHAnsi" w:hAnsiTheme="minorHAnsi" w:cstheme="minorHAnsi"/>
                <w:szCs w:val="24"/>
              </w:rPr>
              <w:t>e</w:t>
            </w:r>
            <w:r>
              <w:rPr>
                <w:rFonts w:asciiTheme="minorHAnsi" w:hAnsiTheme="minorHAnsi" w:cstheme="minorHAnsi"/>
                <w:szCs w:val="24"/>
              </w:rPr>
              <w:t>rgova</w:t>
            </w:r>
            <w:r w:rsidR="00E8310D" w:rsidRPr="00685203">
              <w:rPr>
                <w:rFonts w:asciiTheme="minorHAnsi" w:hAnsiTheme="minorHAnsi" w:cstheme="minorHAnsi"/>
                <w:szCs w:val="24"/>
              </w:rPr>
              <w:t>, Illinois Student Government Environmental Sustainability Committee</w:t>
            </w:r>
          </w:p>
        </w:tc>
        <w:tc>
          <w:tcPr>
            <w:tcW w:w="8353" w:type="dxa"/>
          </w:tcPr>
          <w:p w:rsidR="00E8310D" w:rsidRPr="00685203" w:rsidRDefault="00AC7DF4" w:rsidP="00E7057E">
            <w:pPr>
              <w:rPr>
                <w:rFonts w:asciiTheme="minorHAnsi" w:eastAsiaTheme="minorHAnsi" w:hAnsiTheme="minorHAnsi" w:cstheme="minorHAnsi"/>
                <w:sz w:val="22"/>
              </w:rPr>
            </w:pPr>
            <w:r w:rsidRPr="00AC7DF4">
              <w:rPr>
                <w:rFonts w:asciiTheme="minorHAnsi" w:eastAsiaTheme="minorHAnsi" w:hAnsiTheme="minorHAnsi" w:cstheme="minorHAnsi"/>
                <w:sz w:val="22"/>
              </w:rPr>
              <w:t>I support this recommendation both for its creation of an energy master plan and its interconnected methods of involving multiple groups on campus.</w:t>
            </w:r>
          </w:p>
        </w:tc>
      </w:tr>
    </w:tbl>
    <w:p w:rsidR="00BD6803" w:rsidRPr="00685203" w:rsidRDefault="00BD6803" w:rsidP="00111C29">
      <w:pPr>
        <w:spacing w:after="0" w:line="240" w:lineRule="auto"/>
        <w:jc w:val="left"/>
        <w:rPr>
          <w:rFonts w:asciiTheme="minorHAnsi" w:hAnsiTheme="minorHAnsi" w:cstheme="minorHAnsi"/>
          <w:szCs w:val="24"/>
        </w:rPr>
      </w:pPr>
    </w:p>
    <w:p w:rsidR="008A3B06" w:rsidRPr="00685203" w:rsidRDefault="008A3B06" w:rsidP="00111C29">
      <w:pPr>
        <w:spacing w:after="0" w:line="240" w:lineRule="auto"/>
        <w:jc w:val="left"/>
        <w:rPr>
          <w:rFonts w:asciiTheme="minorHAnsi" w:hAnsiTheme="minorHAnsi" w:cstheme="minorHAnsi"/>
          <w:b/>
        </w:rPr>
      </w:pPr>
    </w:p>
    <w:p w:rsidR="001660FE" w:rsidRPr="00CF13FD" w:rsidRDefault="008A3B06" w:rsidP="00D440BC">
      <w:pPr>
        <w:spacing w:after="0" w:line="240" w:lineRule="auto"/>
        <w:jc w:val="left"/>
        <w:rPr>
          <w:rFonts w:asciiTheme="minorHAnsi" w:eastAsia="Garamond" w:hAnsiTheme="minorHAnsi" w:cstheme="minorHAnsi"/>
          <w:color w:val="000000"/>
        </w:rPr>
      </w:pPr>
      <w:r w:rsidRPr="00685203">
        <w:rPr>
          <w:rFonts w:asciiTheme="minorHAnsi" w:hAnsiTheme="minorHAnsi" w:cstheme="minorHAnsi"/>
          <w:b/>
        </w:rPr>
        <w:t xml:space="preserve">Original </w:t>
      </w:r>
      <w:proofErr w:type="spellStart"/>
      <w:r w:rsidRPr="00685203">
        <w:rPr>
          <w:rFonts w:asciiTheme="minorHAnsi" w:hAnsiTheme="minorHAnsi" w:cstheme="minorHAnsi"/>
          <w:b/>
        </w:rPr>
        <w:t>SWATeam</w:t>
      </w:r>
      <w:proofErr w:type="spellEnd"/>
      <w:r w:rsidRPr="00685203">
        <w:rPr>
          <w:rFonts w:asciiTheme="minorHAnsi" w:hAnsiTheme="minorHAnsi" w:cstheme="minorHAnsi"/>
          <w:b/>
        </w:rPr>
        <w:t xml:space="preserve"> Recommendation:</w:t>
      </w:r>
      <w:r w:rsidRPr="00685203">
        <w:rPr>
          <w:rFonts w:asciiTheme="minorHAnsi" w:hAnsiTheme="minorHAnsi" w:cstheme="minorHAnsi"/>
        </w:rPr>
        <w:t xml:space="preserve"> </w:t>
      </w:r>
      <w:r w:rsidRPr="00685203">
        <w:rPr>
          <w:rFonts w:asciiTheme="minorHAnsi" w:hAnsiTheme="minorHAnsi" w:cstheme="minorHAnsi"/>
        </w:rPr>
        <w:br/>
      </w:r>
      <w:r w:rsidRPr="00685203">
        <w:rPr>
          <w:rFonts w:asciiTheme="minorHAnsi" w:hAnsiTheme="minorHAnsi" w:cstheme="minorHAnsi"/>
        </w:rPr>
        <w:br/>
      </w:r>
      <w:r w:rsidR="00CF13FD">
        <w:rPr>
          <w:rFonts w:asciiTheme="minorHAnsi" w:eastAsia="Garamond" w:hAnsiTheme="minorHAnsi" w:cstheme="minorHAnsi"/>
          <w:color w:val="000000"/>
        </w:rPr>
        <w:t xml:space="preserve">Initiate the development of an energy planning document. </w:t>
      </w:r>
      <w:r w:rsidR="00D440BC" w:rsidRPr="00D440BC">
        <w:rPr>
          <w:rFonts w:asciiTheme="minorHAnsi" w:eastAsia="Garamond" w:hAnsiTheme="minorHAnsi" w:cstheme="minorHAnsi"/>
          <w:color w:val="000000"/>
        </w:rPr>
        <w:t>Developing a plan will allow UIUC adm</w:t>
      </w:r>
      <w:r w:rsidR="00D440BC">
        <w:rPr>
          <w:rFonts w:asciiTheme="minorHAnsi" w:eastAsia="Garamond" w:hAnsiTheme="minorHAnsi" w:cstheme="minorHAnsi"/>
          <w:color w:val="000000"/>
        </w:rPr>
        <w:t xml:space="preserve">inistrators to fully understand </w:t>
      </w:r>
      <w:r w:rsidR="00D440BC" w:rsidRPr="00D440BC">
        <w:rPr>
          <w:rFonts w:asciiTheme="minorHAnsi" w:eastAsia="Garamond" w:hAnsiTheme="minorHAnsi" w:cstheme="minorHAnsi"/>
          <w:color w:val="000000"/>
        </w:rPr>
        <w:t>the true costs and carbon footprint impacts resulting from 1) accessing additional ren</w:t>
      </w:r>
      <w:r w:rsidR="00D440BC">
        <w:rPr>
          <w:rFonts w:asciiTheme="minorHAnsi" w:eastAsia="Garamond" w:hAnsiTheme="minorHAnsi" w:cstheme="minorHAnsi"/>
          <w:color w:val="000000"/>
        </w:rPr>
        <w:t xml:space="preserve">ewable energy </w:t>
      </w:r>
      <w:r w:rsidR="00D440BC" w:rsidRPr="00D440BC">
        <w:rPr>
          <w:rFonts w:asciiTheme="minorHAnsi" w:eastAsia="Garamond" w:hAnsiTheme="minorHAnsi" w:cstheme="minorHAnsi"/>
          <w:color w:val="000000"/>
        </w:rPr>
        <w:t>sources for the campus energy system and 2) maximizing energy efficiency and conservation</w:t>
      </w:r>
      <w:r w:rsidR="00CF13FD">
        <w:rPr>
          <w:rFonts w:asciiTheme="minorHAnsi" w:eastAsia="Garamond" w:hAnsiTheme="minorHAnsi" w:cstheme="minorHAnsi"/>
          <w:color w:val="000000"/>
        </w:rPr>
        <w:t xml:space="preserve"> </w:t>
      </w:r>
      <w:r w:rsidR="00D440BC" w:rsidRPr="00D440BC">
        <w:rPr>
          <w:rFonts w:asciiTheme="minorHAnsi" w:eastAsia="Garamond" w:hAnsiTheme="minorHAnsi" w:cstheme="minorHAnsi"/>
          <w:color w:val="000000"/>
        </w:rPr>
        <w:t>programs, in order to meet the FY50 net-zero green-house gas (GHG) emissions goal.</w:t>
      </w:r>
    </w:p>
    <w:p w:rsidR="001660FE" w:rsidRPr="00685203" w:rsidRDefault="001660FE" w:rsidP="00111C29">
      <w:pPr>
        <w:spacing w:after="0" w:line="240" w:lineRule="auto"/>
        <w:jc w:val="left"/>
        <w:rPr>
          <w:rFonts w:asciiTheme="minorHAnsi" w:hAnsiTheme="minorHAnsi" w:cstheme="minorHAnsi"/>
          <w:szCs w:val="24"/>
        </w:rPr>
      </w:pPr>
    </w:p>
    <w:p w:rsidR="008A3B06" w:rsidRPr="00685203" w:rsidRDefault="008A3B06" w:rsidP="00111C29">
      <w:pPr>
        <w:spacing w:after="0" w:line="240" w:lineRule="auto"/>
        <w:jc w:val="left"/>
        <w:rPr>
          <w:rFonts w:asciiTheme="minorHAnsi" w:hAnsiTheme="minorHAnsi" w:cstheme="minorHAnsi"/>
          <w:b/>
          <w:szCs w:val="24"/>
        </w:rPr>
      </w:pPr>
      <w:r w:rsidRPr="00685203">
        <w:rPr>
          <w:rFonts w:asciiTheme="minorHAnsi" w:hAnsiTheme="minorHAnsi" w:cstheme="minorHAnsi"/>
          <w:b/>
          <w:szCs w:val="24"/>
        </w:rPr>
        <w:t>iWG Assessment of budget and policy impacts (</w:t>
      </w:r>
      <w:r w:rsidRPr="00685203">
        <w:rPr>
          <w:rFonts w:asciiTheme="minorHAnsi" w:hAnsiTheme="minorHAnsi" w:cstheme="minorHAnsi"/>
          <w:b/>
          <w:i/>
          <w:szCs w:val="24"/>
        </w:rPr>
        <w:t>check one</w:t>
      </w:r>
      <w:r w:rsidRPr="00685203">
        <w:rPr>
          <w:rFonts w:asciiTheme="minorHAnsi" w:hAnsiTheme="minorHAnsi" w:cstheme="minorHAnsi"/>
          <w:b/>
          <w:szCs w:val="24"/>
        </w:rPr>
        <w:t>):</w:t>
      </w:r>
    </w:p>
    <w:p w:rsidR="008A3B06" w:rsidRPr="00685203" w:rsidRDefault="008A3B06" w:rsidP="00111C29">
      <w:pPr>
        <w:spacing w:after="0" w:line="240" w:lineRule="auto"/>
        <w:jc w:val="left"/>
        <w:rPr>
          <w:rFonts w:asciiTheme="minorHAnsi" w:hAnsiTheme="minorHAnsi" w:cstheme="minorHAnsi"/>
          <w:szCs w:val="24"/>
        </w:rPr>
      </w:pPr>
    </w:p>
    <w:p w:rsidR="008A3B06" w:rsidRPr="00685203" w:rsidRDefault="007D32CB" w:rsidP="00111C29">
      <w:pPr>
        <w:spacing w:after="0" w:line="240" w:lineRule="auto"/>
        <w:jc w:val="left"/>
        <w:rPr>
          <w:rFonts w:asciiTheme="minorHAnsi" w:hAnsiTheme="minorHAnsi" w:cstheme="minorHAnsi"/>
          <w:szCs w:val="24"/>
        </w:rPr>
      </w:pPr>
      <w:r w:rsidRPr="00685203">
        <w:rPr>
          <w:rFonts w:asciiTheme="minorHAnsi" w:hAnsiTheme="minorHAnsi" w:cstheme="minorHAnsi"/>
          <w:b/>
          <w:u w:val="single"/>
        </w:rPr>
        <w:t>__</w:t>
      </w:r>
      <w:r w:rsidR="00FA32E9" w:rsidRPr="00685203">
        <w:rPr>
          <w:rFonts w:asciiTheme="minorHAnsi" w:hAnsiTheme="minorHAnsi" w:cstheme="minorHAnsi"/>
          <w:b/>
          <w:u w:val="single"/>
        </w:rPr>
        <w:t>_</w:t>
      </w:r>
      <w:r w:rsidR="008A3B06" w:rsidRPr="00685203">
        <w:rPr>
          <w:rFonts w:asciiTheme="minorHAnsi" w:hAnsiTheme="minorHAnsi" w:cstheme="minorHAnsi"/>
          <w:b/>
          <w:u w:val="single"/>
        </w:rPr>
        <w:t>_</w:t>
      </w:r>
      <w:r w:rsidR="008A3B06" w:rsidRPr="00685203">
        <w:rPr>
          <w:rFonts w:asciiTheme="minorHAnsi" w:hAnsiTheme="minorHAnsi" w:cstheme="minorHAnsi"/>
        </w:rPr>
        <w:t xml:space="preserve">   moderate budget and/or policy impact   </w:t>
      </w:r>
      <w:r w:rsidR="008A3B06" w:rsidRPr="00685203">
        <w:rPr>
          <w:rFonts w:asciiTheme="minorHAnsi" w:hAnsiTheme="minorHAnsi" w:cstheme="minorHAnsi"/>
          <w:szCs w:val="24"/>
        </w:rPr>
        <w:tab/>
      </w:r>
      <w:r w:rsidR="008A3B06" w:rsidRPr="00685203">
        <w:rPr>
          <w:rFonts w:asciiTheme="minorHAnsi" w:hAnsiTheme="minorHAnsi" w:cstheme="minorHAnsi"/>
        </w:rPr>
        <w:t xml:space="preserve">OR </w:t>
      </w:r>
      <w:r w:rsidR="00CF13FD">
        <w:rPr>
          <w:rFonts w:asciiTheme="minorHAnsi" w:hAnsiTheme="minorHAnsi" w:cstheme="minorHAnsi"/>
          <w:szCs w:val="24"/>
        </w:rPr>
        <w:t xml:space="preserve">        </w:t>
      </w:r>
      <w:r w:rsidR="00CF13FD">
        <w:rPr>
          <w:rFonts w:asciiTheme="minorHAnsi" w:hAnsiTheme="minorHAnsi" w:cstheme="minorHAnsi"/>
          <w:szCs w:val="24"/>
          <w:u w:val="single"/>
        </w:rPr>
        <w:t xml:space="preserve">  X     </w:t>
      </w:r>
      <w:r w:rsidR="008A3B06" w:rsidRPr="00685203">
        <w:rPr>
          <w:rFonts w:asciiTheme="minorHAnsi" w:hAnsiTheme="minorHAnsi" w:cstheme="minorHAnsi"/>
        </w:rPr>
        <w:t>major budget and/or policy implications</w:t>
      </w:r>
    </w:p>
    <w:p w:rsidR="008A3B06" w:rsidRPr="00685203" w:rsidRDefault="008A3B06" w:rsidP="00111C29">
      <w:pPr>
        <w:spacing w:after="0" w:line="240" w:lineRule="auto"/>
        <w:jc w:val="left"/>
        <w:rPr>
          <w:rFonts w:asciiTheme="minorHAnsi" w:hAnsiTheme="minorHAnsi" w:cstheme="minorHAnsi"/>
          <w:szCs w:val="24"/>
        </w:rPr>
      </w:pPr>
    </w:p>
    <w:p w:rsidR="008A3B06" w:rsidRPr="00685203" w:rsidRDefault="008A3B06" w:rsidP="00111C29">
      <w:pPr>
        <w:spacing w:after="0" w:line="240" w:lineRule="auto"/>
        <w:jc w:val="left"/>
        <w:rPr>
          <w:rFonts w:asciiTheme="minorHAnsi" w:hAnsiTheme="minorHAnsi" w:cstheme="minorHAnsi"/>
          <w:b/>
          <w:szCs w:val="24"/>
        </w:rPr>
      </w:pPr>
      <w:r w:rsidRPr="00685203">
        <w:rPr>
          <w:rFonts w:asciiTheme="minorHAnsi" w:hAnsiTheme="minorHAnsi" w:cstheme="minorHAnsi"/>
          <w:b/>
          <w:szCs w:val="24"/>
        </w:rPr>
        <w:t>iWG Routing Need (</w:t>
      </w:r>
      <w:r w:rsidRPr="00685203">
        <w:rPr>
          <w:rFonts w:asciiTheme="minorHAnsi" w:hAnsiTheme="minorHAnsi" w:cstheme="minorHAnsi"/>
          <w:b/>
          <w:i/>
          <w:szCs w:val="24"/>
        </w:rPr>
        <w:t>check one</w:t>
      </w:r>
      <w:r w:rsidRPr="00685203">
        <w:rPr>
          <w:rFonts w:asciiTheme="minorHAnsi" w:hAnsiTheme="minorHAnsi" w:cstheme="minorHAnsi"/>
          <w:b/>
          <w:szCs w:val="24"/>
        </w:rPr>
        <w:t>):</w:t>
      </w:r>
    </w:p>
    <w:p w:rsidR="008A3B06" w:rsidRPr="00685203" w:rsidRDefault="008A3B06" w:rsidP="00111C29">
      <w:pPr>
        <w:spacing w:after="0" w:line="240" w:lineRule="auto"/>
        <w:jc w:val="left"/>
        <w:rPr>
          <w:rFonts w:asciiTheme="minorHAnsi" w:hAnsiTheme="minorHAnsi" w:cstheme="minorHAnsi"/>
          <w:szCs w:val="24"/>
        </w:rPr>
      </w:pPr>
    </w:p>
    <w:p w:rsidR="008A3B06" w:rsidRPr="00685203" w:rsidRDefault="008A3B06" w:rsidP="00111C29">
      <w:pPr>
        <w:spacing w:after="0" w:line="240" w:lineRule="auto"/>
        <w:jc w:val="left"/>
        <w:rPr>
          <w:rFonts w:asciiTheme="minorHAnsi" w:hAnsiTheme="minorHAnsi" w:cstheme="minorHAnsi"/>
          <w:szCs w:val="24"/>
        </w:rPr>
      </w:pPr>
      <w:r w:rsidRPr="00685203">
        <w:rPr>
          <w:rFonts w:asciiTheme="minorHAnsi" w:hAnsiTheme="minorHAnsi" w:cstheme="minorHAnsi"/>
        </w:rPr>
        <w:t>_____ more detailed study   OR _</w:t>
      </w:r>
      <w:r w:rsidR="00FA32E9" w:rsidRPr="00685203">
        <w:rPr>
          <w:rFonts w:asciiTheme="minorHAnsi" w:hAnsiTheme="minorHAnsi" w:cstheme="minorHAnsi"/>
          <w:b/>
          <w:u w:val="single"/>
        </w:rPr>
        <w:t>_</w:t>
      </w:r>
      <w:r w:rsidRPr="00685203">
        <w:rPr>
          <w:rFonts w:asciiTheme="minorHAnsi" w:hAnsiTheme="minorHAnsi" w:cstheme="minorHAnsi"/>
          <w:b/>
        </w:rPr>
        <w:t xml:space="preserve">__ </w:t>
      </w:r>
      <w:r w:rsidRPr="00685203">
        <w:rPr>
          <w:rFonts w:asciiTheme="minorHAnsi" w:hAnsiTheme="minorHAnsi" w:cstheme="minorHAnsi"/>
        </w:rPr>
        <w:t>transmit recommendation    OR</w:t>
      </w:r>
      <w:r w:rsidR="00CF13FD">
        <w:rPr>
          <w:rFonts w:asciiTheme="minorHAnsi" w:hAnsiTheme="minorHAnsi" w:cstheme="minorHAnsi"/>
        </w:rPr>
        <w:t xml:space="preserve"> </w:t>
      </w:r>
      <w:r w:rsidRPr="00685203">
        <w:rPr>
          <w:rFonts w:asciiTheme="minorHAnsi" w:hAnsiTheme="minorHAnsi" w:cstheme="minorHAnsi"/>
        </w:rPr>
        <w:t xml:space="preserve"> </w:t>
      </w:r>
      <w:r w:rsidR="00CF13FD">
        <w:rPr>
          <w:rFonts w:asciiTheme="minorHAnsi" w:hAnsiTheme="minorHAnsi" w:cstheme="minorHAnsi"/>
          <w:szCs w:val="24"/>
          <w:u w:val="single"/>
        </w:rPr>
        <w:t xml:space="preserve">     X    </w:t>
      </w:r>
      <w:r w:rsidRPr="00685203">
        <w:rPr>
          <w:rFonts w:asciiTheme="minorHAnsi" w:hAnsiTheme="minorHAnsi" w:cstheme="minorHAnsi"/>
        </w:rPr>
        <w:t>forward to Sustainability Council</w:t>
      </w:r>
    </w:p>
    <w:p w:rsidR="008A3B06" w:rsidRPr="00685203" w:rsidRDefault="008A3B06" w:rsidP="00111C29">
      <w:pPr>
        <w:spacing w:after="0" w:line="240" w:lineRule="auto"/>
        <w:jc w:val="left"/>
        <w:rPr>
          <w:rFonts w:asciiTheme="minorHAnsi" w:hAnsiTheme="minorHAnsi" w:cstheme="minorHAnsi"/>
          <w:szCs w:val="24"/>
        </w:rPr>
      </w:pPr>
    </w:p>
    <w:p w:rsidR="00BD6803" w:rsidRPr="00685203" w:rsidRDefault="00BD6803" w:rsidP="00111C29">
      <w:pPr>
        <w:spacing w:after="0" w:line="240" w:lineRule="auto"/>
        <w:jc w:val="left"/>
        <w:rPr>
          <w:rFonts w:asciiTheme="minorHAnsi" w:hAnsiTheme="minorHAnsi" w:cstheme="minorHAnsi"/>
          <w:szCs w:val="24"/>
        </w:rPr>
      </w:pPr>
    </w:p>
    <w:sectPr w:rsidR="00BD6803" w:rsidRPr="00685203"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065D"/>
    <w:multiLevelType w:val="hybridMultilevel"/>
    <w:tmpl w:val="B3C4F42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D75380"/>
    <w:multiLevelType w:val="multilevel"/>
    <w:tmpl w:val="25467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32280D"/>
    <w:multiLevelType w:val="multilevel"/>
    <w:tmpl w:val="57C82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8731D0"/>
    <w:multiLevelType w:val="multilevel"/>
    <w:tmpl w:val="5016A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3"/>
    <w:rsid w:val="00012A80"/>
    <w:rsid w:val="0004285E"/>
    <w:rsid w:val="000668FE"/>
    <w:rsid w:val="000702CC"/>
    <w:rsid w:val="000A4E0B"/>
    <w:rsid w:val="00111C29"/>
    <w:rsid w:val="0015747F"/>
    <w:rsid w:val="001660FE"/>
    <w:rsid w:val="00170C1A"/>
    <w:rsid w:val="00184EB5"/>
    <w:rsid w:val="00190811"/>
    <w:rsid w:val="001C5270"/>
    <w:rsid w:val="001F3F38"/>
    <w:rsid w:val="00253D62"/>
    <w:rsid w:val="00262D7B"/>
    <w:rsid w:val="00294213"/>
    <w:rsid w:val="002E0317"/>
    <w:rsid w:val="00301670"/>
    <w:rsid w:val="00317122"/>
    <w:rsid w:val="00327560"/>
    <w:rsid w:val="0038177D"/>
    <w:rsid w:val="003B7955"/>
    <w:rsid w:val="0045101B"/>
    <w:rsid w:val="004C6B62"/>
    <w:rsid w:val="004E674A"/>
    <w:rsid w:val="004F2FFE"/>
    <w:rsid w:val="00533C56"/>
    <w:rsid w:val="00583846"/>
    <w:rsid w:val="00585E1A"/>
    <w:rsid w:val="005A0F3E"/>
    <w:rsid w:val="005B5274"/>
    <w:rsid w:val="005E0CFC"/>
    <w:rsid w:val="005E54CB"/>
    <w:rsid w:val="006108D2"/>
    <w:rsid w:val="006321CC"/>
    <w:rsid w:val="006432D0"/>
    <w:rsid w:val="00654488"/>
    <w:rsid w:val="00672A2D"/>
    <w:rsid w:val="00675329"/>
    <w:rsid w:val="00685203"/>
    <w:rsid w:val="00692A4A"/>
    <w:rsid w:val="006967D6"/>
    <w:rsid w:val="00697AD5"/>
    <w:rsid w:val="006B02E6"/>
    <w:rsid w:val="006D7029"/>
    <w:rsid w:val="006D79A5"/>
    <w:rsid w:val="006F1997"/>
    <w:rsid w:val="00713ACA"/>
    <w:rsid w:val="00743BD4"/>
    <w:rsid w:val="007869C8"/>
    <w:rsid w:val="00794BE1"/>
    <w:rsid w:val="007A63B2"/>
    <w:rsid w:val="007B3DF9"/>
    <w:rsid w:val="007B6401"/>
    <w:rsid w:val="007D32CB"/>
    <w:rsid w:val="007E3882"/>
    <w:rsid w:val="007F4B28"/>
    <w:rsid w:val="0080208D"/>
    <w:rsid w:val="00804075"/>
    <w:rsid w:val="0081140F"/>
    <w:rsid w:val="0081738A"/>
    <w:rsid w:val="008461C7"/>
    <w:rsid w:val="008678E7"/>
    <w:rsid w:val="008A3B06"/>
    <w:rsid w:val="009148A4"/>
    <w:rsid w:val="0092741D"/>
    <w:rsid w:val="00936343"/>
    <w:rsid w:val="009447D3"/>
    <w:rsid w:val="00946A1F"/>
    <w:rsid w:val="00987F23"/>
    <w:rsid w:val="009A6CB1"/>
    <w:rsid w:val="009C00E3"/>
    <w:rsid w:val="009F2DA5"/>
    <w:rsid w:val="00A02147"/>
    <w:rsid w:val="00A50CC3"/>
    <w:rsid w:val="00A73D31"/>
    <w:rsid w:val="00A86421"/>
    <w:rsid w:val="00AA6471"/>
    <w:rsid w:val="00AC7DF4"/>
    <w:rsid w:val="00AE2D8F"/>
    <w:rsid w:val="00AF6E02"/>
    <w:rsid w:val="00B32CF4"/>
    <w:rsid w:val="00B95DC1"/>
    <w:rsid w:val="00B95E68"/>
    <w:rsid w:val="00B9617F"/>
    <w:rsid w:val="00BB6A00"/>
    <w:rsid w:val="00BD6803"/>
    <w:rsid w:val="00BF28E4"/>
    <w:rsid w:val="00BF2D52"/>
    <w:rsid w:val="00BF4FB9"/>
    <w:rsid w:val="00C358A0"/>
    <w:rsid w:val="00C60F71"/>
    <w:rsid w:val="00CF13FD"/>
    <w:rsid w:val="00D07022"/>
    <w:rsid w:val="00D440BC"/>
    <w:rsid w:val="00D447EF"/>
    <w:rsid w:val="00D87A0B"/>
    <w:rsid w:val="00D942C4"/>
    <w:rsid w:val="00DD70E7"/>
    <w:rsid w:val="00DE1308"/>
    <w:rsid w:val="00E06FC3"/>
    <w:rsid w:val="00E7057E"/>
    <w:rsid w:val="00E8310D"/>
    <w:rsid w:val="00E85E42"/>
    <w:rsid w:val="00EB0116"/>
    <w:rsid w:val="00EC7648"/>
    <w:rsid w:val="00ED114D"/>
    <w:rsid w:val="00ED5649"/>
    <w:rsid w:val="00ED6BBE"/>
    <w:rsid w:val="00F06868"/>
    <w:rsid w:val="00F20122"/>
    <w:rsid w:val="00F21D6A"/>
    <w:rsid w:val="00F259E2"/>
    <w:rsid w:val="00F62D43"/>
    <w:rsid w:val="00FA0E0C"/>
    <w:rsid w:val="00FA32E9"/>
    <w:rsid w:val="00FB220B"/>
    <w:rsid w:val="00FC08FF"/>
    <w:rsid w:val="00FD3DD7"/>
    <w:rsid w:val="00FF0F86"/>
    <w:rsid w:val="00FF3581"/>
    <w:rsid w:val="62C9E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571F"/>
  <w15:docId w15:val="{9A23CD28-67E5-4264-A68C-46A6EBAC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paragraph" w:styleId="Heading3">
    <w:name w:val="heading 3"/>
    <w:basedOn w:val="Normal"/>
    <w:next w:val="Normal"/>
    <w:link w:val="Heading3Char"/>
    <w:uiPriority w:val="9"/>
    <w:semiHidden/>
    <w:unhideWhenUsed/>
    <w:qFormat/>
    <w:rsid w:val="002E031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92A4A"/>
    <w:pPr>
      <w:pBdr>
        <w:top w:val="nil"/>
        <w:left w:val="nil"/>
        <w:bottom w:val="nil"/>
        <w:right w:val="nil"/>
        <w:between w:val="nil"/>
        <w:bar w:val="nil"/>
      </w:pBdr>
      <w:jc w:val="both"/>
    </w:pPr>
    <w:rPr>
      <w:rFonts w:ascii="Garamond" w:eastAsia="Arial Unicode MS" w:hAnsi="Garamond" w:cs="Arial Unicode MS"/>
      <w:color w:val="000000"/>
      <w:sz w:val="24"/>
      <w:szCs w:val="24"/>
      <w:u w:color="000000"/>
      <w:bdr w:val="nil"/>
    </w:rPr>
  </w:style>
  <w:style w:type="paragraph" w:styleId="ListParagraph">
    <w:name w:val="List Paragraph"/>
    <w:basedOn w:val="Normal"/>
    <w:qFormat/>
    <w:rsid w:val="005E54CB"/>
    <w:pPr>
      <w:ind w:left="720"/>
      <w:contextualSpacing/>
    </w:pPr>
  </w:style>
  <w:style w:type="character" w:customStyle="1" w:styleId="Heading3Char">
    <w:name w:val="Heading 3 Char"/>
    <w:basedOn w:val="DefaultParagraphFont"/>
    <w:link w:val="Heading3"/>
    <w:uiPriority w:val="9"/>
    <w:semiHidden/>
    <w:rsid w:val="002E031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5556">
      <w:bodyDiv w:val="1"/>
      <w:marLeft w:val="0"/>
      <w:marRight w:val="0"/>
      <w:marTop w:val="0"/>
      <w:marBottom w:val="0"/>
      <w:divBdr>
        <w:top w:val="none" w:sz="0" w:space="0" w:color="auto"/>
        <w:left w:val="none" w:sz="0" w:space="0" w:color="auto"/>
        <w:bottom w:val="none" w:sz="0" w:space="0" w:color="auto"/>
        <w:right w:val="none" w:sz="0" w:space="0" w:color="auto"/>
      </w:divBdr>
    </w:div>
    <w:div w:id="311909322">
      <w:bodyDiv w:val="1"/>
      <w:marLeft w:val="0"/>
      <w:marRight w:val="0"/>
      <w:marTop w:val="0"/>
      <w:marBottom w:val="0"/>
      <w:divBdr>
        <w:top w:val="none" w:sz="0" w:space="0" w:color="auto"/>
        <w:left w:val="none" w:sz="0" w:space="0" w:color="auto"/>
        <w:bottom w:val="none" w:sz="0" w:space="0" w:color="auto"/>
        <w:right w:val="none" w:sz="0" w:space="0" w:color="auto"/>
      </w:divBdr>
    </w:div>
    <w:div w:id="411703609">
      <w:bodyDiv w:val="1"/>
      <w:marLeft w:val="0"/>
      <w:marRight w:val="0"/>
      <w:marTop w:val="0"/>
      <w:marBottom w:val="0"/>
      <w:divBdr>
        <w:top w:val="none" w:sz="0" w:space="0" w:color="auto"/>
        <w:left w:val="none" w:sz="0" w:space="0" w:color="auto"/>
        <w:bottom w:val="none" w:sz="0" w:space="0" w:color="auto"/>
        <w:right w:val="none" w:sz="0" w:space="0" w:color="auto"/>
      </w:divBdr>
    </w:div>
    <w:div w:id="470251302">
      <w:bodyDiv w:val="1"/>
      <w:marLeft w:val="0"/>
      <w:marRight w:val="0"/>
      <w:marTop w:val="0"/>
      <w:marBottom w:val="0"/>
      <w:divBdr>
        <w:top w:val="none" w:sz="0" w:space="0" w:color="auto"/>
        <w:left w:val="none" w:sz="0" w:space="0" w:color="auto"/>
        <w:bottom w:val="none" w:sz="0" w:space="0" w:color="auto"/>
        <w:right w:val="none" w:sz="0" w:space="0" w:color="auto"/>
      </w:divBdr>
    </w:div>
    <w:div w:id="556860216">
      <w:bodyDiv w:val="1"/>
      <w:marLeft w:val="0"/>
      <w:marRight w:val="0"/>
      <w:marTop w:val="0"/>
      <w:marBottom w:val="0"/>
      <w:divBdr>
        <w:top w:val="none" w:sz="0" w:space="0" w:color="auto"/>
        <w:left w:val="none" w:sz="0" w:space="0" w:color="auto"/>
        <w:bottom w:val="none" w:sz="0" w:space="0" w:color="auto"/>
        <w:right w:val="none" w:sz="0" w:space="0" w:color="auto"/>
      </w:divBdr>
    </w:div>
    <w:div w:id="814950229">
      <w:bodyDiv w:val="1"/>
      <w:marLeft w:val="0"/>
      <w:marRight w:val="0"/>
      <w:marTop w:val="0"/>
      <w:marBottom w:val="0"/>
      <w:divBdr>
        <w:top w:val="none" w:sz="0" w:space="0" w:color="auto"/>
        <w:left w:val="none" w:sz="0" w:space="0" w:color="auto"/>
        <w:bottom w:val="none" w:sz="0" w:space="0" w:color="auto"/>
        <w:right w:val="none" w:sz="0" w:space="0" w:color="auto"/>
      </w:divBdr>
    </w:div>
    <w:div w:id="1048148162">
      <w:bodyDiv w:val="1"/>
      <w:marLeft w:val="0"/>
      <w:marRight w:val="0"/>
      <w:marTop w:val="0"/>
      <w:marBottom w:val="0"/>
      <w:divBdr>
        <w:top w:val="none" w:sz="0" w:space="0" w:color="auto"/>
        <w:left w:val="none" w:sz="0" w:space="0" w:color="auto"/>
        <w:bottom w:val="none" w:sz="0" w:space="0" w:color="auto"/>
        <w:right w:val="none" w:sz="0" w:space="0" w:color="auto"/>
      </w:divBdr>
    </w:div>
    <w:div w:id="1294093634">
      <w:bodyDiv w:val="1"/>
      <w:marLeft w:val="0"/>
      <w:marRight w:val="0"/>
      <w:marTop w:val="0"/>
      <w:marBottom w:val="0"/>
      <w:divBdr>
        <w:top w:val="none" w:sz="0" w:space="0" w:color="auto"/>
        <w:left w:val="none" w:sz="0" w:space="0" w:color="auto"/>
        <w:bottom w:val="none" w:sz="0" w:space="0" w:color="auto"/>
        <w:right w:val="none" w:sz="0" w:space="0" w:color="auto"/>
      </w:divBdr>
      <w:divsChild>
        <w:div w:id="1517577849">
          <w:marLeft w:val="0"/>
          <w:marRight w:val="0"/>
          <w:marTop w:val="0"/>
          <w:marBottom w:val="0"/>
          <w:divBdr>
            <w:top w:val="none" w:sz="0" w:space="0" w:color="auto"/>
            <w:left w:val="none" w:sz="0" w:space="0" w:color="auto"/>
            <w:bottom w:val="none" w:sz="0" w:space="0" w:color="auto"/>
            <w:right w:val="none" w:sz="0" w:space="0" w:color="auto"/>
          </w:divBdr>
          <w:divsChild>
            <w:div w:id="16715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8977">
      <w:bodyDiv w:val="1"/>
      <w:marLeft w:val="0"/>
      <w:marRight w:val="0"/>
      <w:marTop w:val="0"/>
      <w:marBottom w:val="0"/>
      <w:divBdr>
        <w:top w:val="none" w:sz="0" w:space="0" w:color="auto"/>
        <w:left w:val="none" w:sz="0" w:space="0" w:color="auto"/>
        <w:bottom w:val="none" w:sz="0" w:space="0" w:color="auto"/>
        <w:right w:val="none" w:sz="0" w:space="0" w:color="auto"/>
      </w:divBdr>
    </w:div>
    <w:div w:id="17791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Moore, Meredith Kaye</cp:lastModifiedBy>
  <cp:revision>9</cp:revision>
  <dcterms:created xsi:type="dcterms:W3CDTF">2021-07-30T20:27:00Z</dcterms:created>
  <dcterms:modified xsi:type="dcterms:W3CDTF">2021-09-22T01:05:00Z</dcterms:modified>
</cp:coreProperties>
</file>