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3A8E3EBF" w:rsidR="00CE3A43" w:rsidRDefault="00DC7C80" w:rsidP="00CE3A43">
      <w:r w:rsidRPr="00DC7C80">
        <w:rPr>
          <w:b/>
        </w:rPr>
        <w:t>Project Name:</w:t>
      </w:r>
      <w:r>
        <w:t xml:space="preserve"> </w:t>
      </w:r>
      <w:sdt>
        <w:sdtPr>
          <w:id w:val="1458991789"/>
          <w:placeholder>
            <w:docPart w:val="818997D90F674B7F9ED88DADD628D049"/>
          </w:placeholder>
        </w:sdtPr>
        <w:sdtContent>
          <w:r w:rsidR="00F95996">
            <w:rPr>
              <w:rStyle w:val="xxxxcontentpasted0"/>
              <w:b/>
              <w:bCs/>
              <w:color w:val="000000"/>
            </w:rPr>
            <w:t>Towards a Battery-Free Environment Sensing System for Urban Heat Island Identification </w:t>
          </w:r>
        </w:sdtContent>
      </w:sdt>
    </w:p>
    <w:p w14:paraId="1ECC2430" w14:textId="77777777" w:rsidR="00CE3A43" w:rsidRPr="00CE3A43" w:rsidRDefault="00CE3A43" w:rsidP="00CE3A43"/>
    <w:p w14:paraId="18951730" w14:textId="435F8521" w:rsidR="00CE3A43" w:rsidRDefault="00CE3A43" w:rsidP="00CE3A43">
      <w:r>
        <w:rPr>
          <w:b/>
        </w:rPr>
        <w:t>Date of Report Submission:</w:t>
      </w:r>
      <w:r>
        <w:t xml:space="preserve"> </w:t>
      </w:r>
      <w:sdt>
        <w:sdtPr>
          <w:id w:val="-1136871975"/>
          <w:placeholder>
            <w:docPart w:val="CD9E886B789D4B8B92AA4ADFF61CEE6A"/>
          </w:placeholder>
          <w:date w:fullDate="2023-05-12T00:00:00Z">
            <w:dateFormat w:val="M/d/yyyy"/>
            <w:lid w:val="en-US"/>
            <w:storeMappedDataAs w:val="dateTime"/>
            <w:calendar w:val="gregorian"/>
          </w:date>
        </w:sdtPr>
        <w:sdtContent>
          <w:r w:rsidR="00F95996">
            <w:t>5/12/2023</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Content>
        <w:p w14:paraId="08D97A17" w14:textId="506F8832" w:rsidR="005328A2" w:rsidRDefault="0095378C" w:rsidP="005328A2">
          <w:r>
            <w:t xml:space="preserve">Briefly, the purpose of the project is to develop </w:t>
          </w:r>
          <w:r w:rsidR="00F82188">
            <w:t xml:space="preserve">cheap </w:t>
          </w:r>
          <w:r>
            <w:t>battery free sensors to monitor air temperature for identifying and monitoring urban heat islands</w:t>
          </w:r>
          <w:r w:rsidR="00F82188">
            <w:t>.</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Content>
        <w:p w14:paraId="22EEB580" w14:textId="6D77567E" w:rsidR="005328A2" w:rsidRDefault="0095378C" w:rsidP="005328A2">
          <w:r>
            <w:t>We have not spent money from the account yet. We will start using the funds in the Fall semester.</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sdt>
      <w:sdtPr>
        <w:id w:val="-974516443"/>
        <w:placeholder>
          <w:docPart w:val="451DECD8A0BB45F99E68A96D384E481B"/>
        </w:placeholder>
      </w:sdtPr>
      <w:sdtContent>
        <w:p w14:paraId="51C0D0CB" w14:textId="2D527313" w:rsidR="00232AB5" w:rsidRDefault="00232AB5" w:rsidP="005328A2">
          <w:r>
            <w:t>We</w:t>
          </w:r>
          <w:r w:rsidR="00597F4D">
            <w:t xml:space="preserve"> have contacted Microsoft Research and met with Dr. Vaishnavi Ranganathan to discuss our idea and learn from their past hyperlocal environment sensing “Eclipse.” Through conversations with her, we learned about what needs they met and how they approached their work. </w:t>
          </w:r>
          <w:r>
            <w:t>We also learned about her previous work of analog devices for wearable sensors, which she will share with us</w:t>
          </w:r>
          <w:r w:rsidR="00A154AA">
            <w:t xml:space="preserve"> so we can replicate it</w:t>
          </w:r>
          <w:r>
            <w:t>. Furthermore, b</w:t>
          </w:r>
          <w:r w:rsidR="00597F4D">
            <w:t>ased on the feedback we got</w:t>
          </w:r>
          <w:r>
            <w:t xml:space="preserve"> from her, </w:t>
          </w:r>
          <w:r w:rsidR="00597F4D">
            <w:t xml:space="preserve">we started contacting </w:t>
          </w:r>
          <w:r w:rsidR="00371C38">
            <w:t>stakeholders</w:t>
          </w:r>
          <w:r w:rsidR="00597F4D">
            <w:t xml:space="preserve"> in our community to ask </w:t>
          </w:r>
          <w:r w:rsidR="00A154AA">
            <w:t>what they need to address the challenges posed by climate change and heat waves in our community.</w:t>
          </w:r>
          <w:r w:rsidR="00371C38">
            <w:t xml:space="preserve"> </w:t>
          </w:r>
        </w:p>
        <w:p w14:paraId="35137F00" w14:textId="768C23AB" w:rsidR="005328A2" w:rsidRDefault="00371C38" w:rsidP="005328A2">
          <w:r>
            <w:t xml:space="preserve">We were able to contact </w:t>
          </w:r>
          <w:r w:rsidR="00380319">
            <w:t xml:space="preserve">Stacy Gloss from the Smart Energy Design Assistant Center </w:t>
          </w:r>
          <w:r w:rsidR="00D55FA5">
            <w:t>and she told us that the main thing she was interested in was learning</w:t>
          </w:r>
          <w:r w:rsidR="00232AB5">
            <w:t xml:space="preserve"> how different zones cool down at night. </w:t>
          </w:r>
          <w:r w:rsidR="00D55FA5">
            <w:t>She argued that this is a key insight that can help decision makers identify where they can build or provide</w:t>
          </w:r>
          <w:r w:rsidR="00232AB5">
            <w:t xml:space="preserve"> </w:t>
          </w:r>
          <w:r w:rsidR="00232AB5">
            <w:t>buildings</w:t>
          </w:r>
          <w:r w:rsidR="00232AB5">
            <w:t xml:space="preserve"> for people to</w:t>
          </w:r>
          <w:r w:rsidR="00D55FA5">
            <w:t xml:space="preserve"> cool</w:t>
          </w:r>
          <w:r w:rsidR="00232AB5">
            <w:t xml:space="preserve"> </w:t>
          </w:r>
          <w:r w:rsidR="00D55FA5">
            <w:t xml:space="preserve">down. </w:t>
          </w:r>
          <w:r w:rsidR="00232AB5">
            <w:t xml:space="preserve">Based on </w:t>
          </w:r>
          <w:r w:rsidR="00A154AA">
            <w:t>those</w:t>
          </w:r>
          <w:r w:rsidR="00232AB5">
            <w:t xml:space="preserve"> needs, we will need to rethink the design of our hardware</w:t>
          </w:r>
          <w:r w:rsidR="00F82188">
            <w:t xml:space="preserve"> (this will not affect our timeline, we just need to reevaluate our design so we can store sensor readings through the night</w:t>
          </w:r>
          <w:r w:rsidR="00232AB5">
            <w:t xml:space="preserve">. </w:t>
          </w:r>
          <w:r w:rsidR="00D55FA5">
            <w:t xml:space="preserve">She also gave us a list of people </w:t>
          </w:r>
          <w:r w:rsidR="00D55FA5">
            <w:lastRenderedPageBreak/>
            <w:t xml:space="preserve">to contact, ranging from </w:t>
          </w:r>
          <w:r w:rsidR="00A154AA">
            <w:t xml:space="preserve">local </w:t>
          </w:r>
          <w:r w:rsidR="00D55FA5">
            <w:t>government</w:t>
          </w:r>
          <w:r w:rsidR="00A154AA">
            <w:t xml:space="preserve"> officials</w:t>
          </w:r>
          <w:r w:rsidR="00D55FA5">
            <w:t xml:space="preserve"> to U of I researchers. We hope to hear back from them soon.  </w:t>
          </w:r>
        </w:p>
        <w:p w14:paraId="1FC29A5C" w14:textId="77777777" w:rsidR="002E1027" w:rsidRDefault="002E1027" w:rsidP="005328A2"/>
        <w:p w14:paraId="1A4492A1" w14:textId="733CC413" w:rsidR="002E1027" w:rsidRPr="005328A2" w:rsidRDefault="002E1027" w:rsidP="005328A2">
          <w:r>
            <w:t xml:space="preserve">We believe we are on track to meeting our goals by the December 2024 deadline. </w:t>
          </w:r>
        </w:p>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Content>
        <w:p w14:paraId="5B6730C6" w14:textId="4A8F1554" w:rsidR="005328A2" w:rsidRDefault="00D55FA5" w:rsidP="005328A2">
          <w:r>
            <w:t>The students led the effort of contacting people mentioned above.</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Content>
        <w:p w14:paraId="12E594F9" w14:textId="0EF03151" w:rsidR="00F0350A" w:rsidRDefault="00D55FA5" w:rsidP="00F0350A">
          <w:r>
            <w:t>We have not promoted or marketed the project yet.</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dtPr>
      <w:sdtContent>
        <w:p w14:paraId="723C5679" w14:textId="3569BC32" w:rsidR="00F0350A" w:rsidRDefault="005A10D9" w:rsidP="00F0350A">
          <w:r>
            <w:t xml:space="preserve">Using the data from the project Eclipse, we were able to calculate a </w:t>
          </w:r>
          <w:r w:rsidR="00A154AA">
            <w:t>Level 1</w:t>
          </w:r>
          <w:r>
            <w:t xml:space="preserve"> </w:t>
          </w:r>
          <w:hyperlink r:id="rId7" w:history="1">
            <w:r w:rsidRPr="005A10D9">
              <w:rPr>
                <w:rStyle w:val="Hyperlink"/>
              </w:rPr>
              <w:t>urban heat island index</w:t>
            </w:r>
          </w:hyperlink>
          <w:r>
            <w:t xml:space="preserve">. This is preliminary since it does not account for various factors like wind and population </w:t>
          </w:r>
          <w:r>
            <w:lastRenderedPageBreak/>
            <w:t xml:space="preserve">density. </w:t>
          </w:r>
          <w:r w:rsidRPr="005A10D9">
            <w:drawing>
              <wp:inline distT="0" distB="0" distL="0" distR="0" wp14:anchorId="6D8E6C02" wp14:editId="166AAB78">
                <wp:extent cx="5943600" cy="5855970"/>
                <wp:effectExtent l="0" t="0" r="0" b="0"/>
                <wp:docPr id="2122720508" name="Picture 1" descr="A map of a city with red dot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720508" name="Picture 1" descr="A map of a city with red dots&#10;&#10;Description automatically generated with low confidence"/>
                        <pic:cNvPicPr/>
                      </pic:nvPicPr>
                      <pic:blipFill>
                        <a:blip r:embed="rId8"/>
                        <a:stretch>
                          <a:fillRect/>
                        </a:stretch>
                      </pic:blipFill>
                      <pic:spPr>
                        <a:xfrm>
                          <a:off x="0" y="0"/>
                          <a:ext cx="5943600" cy="5855970"/>
                        </a:xfrm>
                        <a:prstGeom prst="rect">
                          <a:avLst/>
                        </a:prstGeom>
                      </pic:spPr>
                    </pic:pic>
                  </a:graphicData>
                </a:graphic>
              </wp:inline>
            </w:drawing>
          </w:r>
        </w:p>
        <w:p w14:paraId="74985E67" w14:textId="77777777" w:rsidR="005A10D9" w:rsidRPr="005328A2" w:rsidRDefault="00000000" w:rsidP="00F0350A"/>
      </w:sdtContent>
    </w:sdt>
    <w:sectPr w:rsidR="005A10D9" w:rsidRPr="005328A2" w:rsidSect="005328A2">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3403C" w14:textId="77777777" w:rsidR="00084986" w:rsidRDefault="00084986" w:rsidP="00DC7C80">
      <w:r>
        <w:separator/>
      </w:r>
    </w:p>
  </w:endnote>
  <w:endnote w:type="continuationSeparator" w:id="0">
    <w:p w14:paraId="14518964" w14:textId="77777777" w:rsidR="00084986" w:rsidRDefault="00084986"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D86AD" w14:textId="77777777" w:rsidR="00084986" w:rsidRDefault="00084986" w:rsidP="00DC7C80">
      <w:r>
        <w:separator/>
      </w:r>
    </w:p>
  </w:footnote>
  <w:footnote w:type="continuationSeparator" w:id="0">
    <w:p w14:paraId="7A048455" w14:textId="77777777" w:rsidR="00084986" w:rsidRDefault="00084986"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2BBA"/>
    <w:rsid w:val="00084986"/>
    <w:rsid w:val="00155E19"/>
    <w:rsid w:val="00232AB5"/>
    <w:rsid w:val="002E1027"/>
    <w:rsid w:val="00371C38"/>
    <w:rsid w:val="00380319"/>
    <w:rsid w:val="004B1A52"/>
    <w:rsid w:val="005328A2"/>
    <w:rsid w:val="00597F4D"/>
    <w:rsid w:val="005A10D9"/>
    <w:rsid w:val="006B7FAE"/>
    <w:rsid w:val="006D1C9A"/>
    <w:rsid w:val="008A02AC"/>
    <w:rsid w:val="008A727D"/>
    <w:rsid w:val="008F1DCB"/>
    <w:rsid w:val="0095378C"/>
    <w:rsid w:val="00A154AA"/>
    <w:rsid w:val="00A644B8"/>
    <w:rsid w:val="00B31DBF"/>
    <w:rsid w:val="00C50CC6"/>
    <w:rsid w:val="00CB3AF0"/>
    <w:rsid w:val="00CE3A43"/>
    <w:rsid w:val="00D5395A"/>
    <w:rsid w:val="00D55FA5"/>
    <w:rsid w:val="00D56A00"/>
    <w:rsid w:val="00DB0D95"/>
    <w:rsid w:val="00DC4030"/>
    <w:rsid w:val="00DC7C80"/>
    <w:rsid w:val="00E45421"/>
    <w:rsid w:val="00EB5334"/>
    <w:rsid w:val="00EE2FCE"/>
    <w:rsid w:val="00F0350A"/>
    <w:rsid w:val="00F82188"/>
    <w:rsid w:val="00F8454E"/>
    <w:rsid w:val="00F95996"/>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xxxcontentpasted0">
    <w:name w:val="x_x_x_x_contentpasted0"/>
    <w:basedOn w:val="DefaultParagraphFont"/>
    <w:rsid w:val="00F95996"/>
  </w:style>
  <w:style w:type="character" w:styleId="UnresolvedMention">
    <w:name w:val="Unresolved Mention"/>
    <w:basedOn w:val="DefaultParagraphFont"/>
    <w:uiPriority w:val="99"/>
    <w:rsid w:val="005A1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374092">
      <w:bodyDiv w:val="1"/>
      <w:marLeft w:val="0"/>
      <w:marRight w:val="0"/>
      <w:marTop w:val="0"/>
      <w:marBottom w:val="0"/>
      <w:divBdr>
        <w:top w:val="none" w:sz="0" w:space="0" w:color="auto"/>
        <w:left w:val="none" w:sz="0" w:space="0" w:color="auto"/>
        <w:bottom w:val="none" w:sz="0" w:space="0" w:color="auto"/>
        <w:right w:val="none" w:sz="0" w:space="0" w:color="auto"/>
      </w:divBdr>
    </w:div>
    <w:div w:id="161120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calepa.ca.gov/climate/urban-heat-island-index-for-california/understanding-the-urban-heat-island-inde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glossaryDocument" Target="glossary/document.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10716A"/>
    <w:rsid w:val="00187736"/>
    <w:rsid w:val="00276125"/>
    <w:rsid w:val="002F7C65"/>
    <w:rsid w:val="00491F51"/>
    <w:rsid w:val="0072243E"/>
    <w:rsid w:val="007D76F8"/>
    <w:rsid w:val="007E5E2E"/>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9BF99A-E2D8-41D1-AABC-BEDFD9BF9572}"/>
</file>

<file path=customXml/itemProps2.xml><?xml version="1.0" encoding="utf-8"?>
<ds:datastoreItem xmlns:ds="http://schemas.openxmlformats.org/officeDocument/2006/customXml" ds:itemID="{B7627D5B-965F-40AE-8CC3-505FBC4F953F}"/>
</file>

<file path=customXml/itemProps3.xml><?xml version="1.0" encoding="utf-8"?>
<ds:datastoreItem xmlns:ds="http://schemas.openxmlformats.org/officeDocument/2006/customXml" ds:itemID="{00A6F1DA-2EEC-4B83-94AE-744A805980F1}"/>
</file>

<file path=docProps/app.xml><?xml version="1.0" encoding="utf-8"?>
<Properties xmlns="http://schemas.openxmlformats.org/officeDocument/2006/extended-properties" xmlns:vt="http://schemas.openxmlformats.org/officeDocument/2006/docPropsVTypes">
  <Template>Normal</Template>
  <TotalTime>176</TotalTime>
  <Pages>3</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Calderon Rivera, Diego</cp:lastModifiedBy>
  <cp:revision>6</cp:revision>
  <dcterms:created xsi:type="dcterms:W3CDTF">2017-07-20T13:00:00Z</dcterms:created>
  <dcterms:modified xsi:type="dcterms:W3CDTF">2023-05-13T01:54:00Z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